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iCs/>
          <w:sz w:val="22"/>
          <w:szCs w:val="22"/>
        </w:rPr>
        <w:id w:val="40765610"/>
        <w:placeholder>
          <w:docPart w:val="700A4DFF4E524CD89A10E7969FEDBCC2"/>
        </w:placeholder>
      </w:sdtPr>
      <w:sdtEndPr>
        <w:rPr>
          <w:b w:val="0"/>
          <w:bCs w:val="0"/>
          <w:iCs w:val="0"/>
        </w:rPr>
      </w:sdtEndPr>
      <w:sdtContent>
        <w:sdt>
          <w:sdtPr>
            <w:rPr>
              <w:b/>
              <w:bCs/>
              <w:iCs/>
              <w:sz w:val="22"/>
              <w:szCs w:val="22"/>
            </w:rPr>
            <w:id w:val="5705663"/>
            <w:placeholder>
              <w:docPart w:val="DefaultPlaceholder_22675703"/>
            </w:placeholder>
          </w:sdtPr>
          <w:sdtEndPr>
            <w:rPr>
              <w:b w:val="0"/>
              <w:bCs w:val="0"/>
              <w:iCs w:val="0"/>
            </w:rPr>
          </w:sdtEndPr>
          <w:sdtContent>
            <w:p w:rsidR="00A26322" w:rsidRDefault="00A26322" w:rsidP="00A26322">
              <w:pPr>
                <w:jc w:val="center"/>
                <w:rPr>
                  <w:b/>
                  <w:bCs/>
                  <w:iCs/>
                  <w:sz w:val="22"/>
                  <w:szCs w:val="22"/>
                </w:rPr>
              </w:pPr>
              <w:r w:rsidRPr="00EE2A9C">
                <w:rPr>
                  <w:b/>
                  <w:bCs/>
                  <w:iCs/>
                  <w:sz w:val="22"/>
                  <w:szCs w:val="22"/>
                </w:rPr>
                <w:t>Дополнительное соглашение</w:t>
              </w:r>
              <w:r w:rsidR="00B376B3" w:rsidRPr="00EE2A9C">
                <w:rPr>
                  <w:b/>
                  <w:bCs/>
                  <w:iCs/>
                  <w:sz w:val="22"/>
                  <w:szCs w:val="22"/>
                </w:rPr>
                <w:t xml:space="preserve"> по</w:t>
              </w:r>
              <w:r w:rsidR="00746E24" w:rsidRPr="00EE2A9C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  <w:r w:rsidR="00F85DE7" w:rsidRPr="00EE2A9C">
                <w:rPr>
                  <w:b/>
                  <w:bCs/>
                  <w:iCs/>
                  <w:sz w:val="22"/>
                  <w:szCs w:val="22"/>
                  <w:lang w:val="en-US"/>
                </w:rPr>
                <w:t>EDI</w:t>
              </w:r>
              <w:r w:rsidR="0018752A" w:rsidRPr="00EE2A9C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  <w:r w:rsidR="00A86874">
                <w:rPr>
                  <w:b/>
                  <w:bCs/>
                  <w:iCs/>
                  <w:sz w:val="22"/>
                  <w:szCs w:val="22"/>
                </w:rPr>
                <w:t xml:space="preserve">№ </w:t>
              </w:r>
              <w:permStart w:id="0" w:edGrp="everyone"/>
              <w:r w:rsidR="00A86874">
                <w:rPr>
                  <w:b/>
                  <w:bCs/>
                  <w:iCs/>
                  <w:sz w:val="22"/>
                  <w:szCs w:val="22"/>
                </w:rPr>
                <w:t>_________</w:t>
              </w:r>
              <w:permEnd w:id="0"/>
            </w:p>
            <w:p w:rsidR="00C53ABD" w:rsidRPr="00C53ABD" w:rsidRDefault="001F3F03" w:rsidP="00A26322">
              <w:pPr>
                <w:jc w:val="center"/>
                <w:rPr>
                  <w:bCs/>
                  <w:iCs/>
                  <w:sz w:val="22"/>
                  <w:szCs w:val="22"/>
                </w:rPr>
              </w:pPr>
              <w:r>
                <w:rPr>
                  <w:bCs/>
                  <w:iCs/>
                  <w:sz w:val="22"/>
                  <w:szCs w:val="22"/>
                </w:rPr>
                <w:t xml:space="preserve">об </w:t>
              </w:r>
              <w:r w:rsidR="00C53ABD" w:rsidRPr="00C53ABD">
                <w:rPr>
                  <w:bCs/>
                  <w:iCs/>
                  <w:sz w:val="22"/>
                  <w:szCs w:val="22"/>
                </w:rPr>
                <w:t xml:space="preserve">электронном </w:t>
              </w:r>
              <w:r w:rsidR="00DD1257">
                <w:rPr>
                  <w:bCs/>
                  <w:iCs/>
                  <w:sz w:val="22"/>
                  <w:szCs w:val="22"/>
                </w:rPr>
                <w:t>обмене данными</w:t>
              </w:r>
            </w:p>
            <w:p w:rsidR="00C53ABD" w:rsidRPr="00C53ABD" w:rsidRDefault="00C53ABD" w:rsidP="00A26322">
              <w:pPr>
                <w:jc w:val="center"/>
                <w:rPr>
                  <w:bCs/>
                  <w:iCs/>
                  <w:sz w:val="22"/>
                  <w:szCs w:val="22"/>
                </w:rPr>
              </w:pPr>
            </w:p>
            <w:p w:rsidR="00A26322" w:rsidRPr="00EE2A9C" w:rsidRDefault="00746E24" w:rsidP="00A26322">
              <w:pPr>
                <w:ind w:right="-2"/>
                <w:jc w:val="center"/>
                <w:rPr>
                  <w:b/>
                  <w:bCs/>
                  <w:iCs/>
                  <w:sz w:val="22"/>
                  <w:szCs w:val="22"/>
                </w:rPr>
              </w:pPr>
              <w:r w:rsidRPr="00EE2A9C">
                <w:rPr>
                  <w:b/>
                  <w:bCs/>
                  <w:iCs/>
                  <w:sz w:val="22"/>
                  <w:szCs w:val="22"/>
                </w:rPr>
                <w:t>к договору поставки №</w:t>
              </w:r>
              <w:permStart w:id="1" w:edGrp="everyone"/>
              <w:r w:rsidRPr="00EE2A9C">
                <w:rPr>
                  <w:b/>
                  <w:bCs/>
                  <w:iCs/>
                  <w:sz w:val="22"/>
                  <w:szCs w:val="22"/>
                </w:rPr>
                <w:t>____</w:t>
              </w:r>
              <w:r w:rsidR="007846B1">
                <w:rPr>
                  <w:b/>
                  <w:bCs/>
                  <w:iCs/>
                  <w:sz w:val="22"/>
                  <w:szCs w:val="22"/>
                </w:rPr>
                <w:t>_____</w:t>
              </w:r>
              <w:r w:rsidRPr="00EE2A9C">
                <w:rPr>
                  <w:b/>
                  <w:bCs/>
                  <w:iCs/>
                  <w:sz w:val="22"/>
                  <w:szCs w:val="22"/>
                </w:rPr>
                <w:t>__</w:t>
              </w:r>
              <w:permEnd w:id="1"/>
              <w:r w:rsidRPr="00EE2A9C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  <w:r w:rsidR="00A26322" w:rsidRPr="00EE2A9C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  <w:r w:rsidRPr="00EE2A9C">
                <w:rPr>
                  <w:b/>
                  <w:bCs/>
                  <w:iCs/>
                  <w:sz w:val="22"/>
                  <w:szCs w:val="22"/>
                </w:rPr>
                <w:t xml:space="preserve">  от  «</w:t>
              </w:r>
              <w:permStart w:id="2" w:edGrp="everyone"/>
              <w:r w:rsidRPr="00EE2A9C">
                <w:rPr>
                  <w:b/>
                  <w:bCs/>
                  <w:iCs/>
                  <w:sz w:val="22"/>
                  <w:szCs w:val="22"/>
                </w:rPr>
                <w:t>_____</w:t>
              </w:r>
              <w:permEnd w:id="2"/>
              <w:r w:rsidRPr="00EE2A9C">
                <w:rPr>
                  <w:b/>
                  <w:bCs/>
                  <w:iCs/>
                  <w:sz w:val="22"/>
                  <w:szCs w:val="22"/>
                </w:rPr>
                <w:t xml:space="preserve">» </w:t>
              </w:r>
              <w:permStart w:id="3" w:edGrp="everyone"/>
              <w:r w:rsidRPr="00EE2A9C">
                <w:rPr>
                  <w:b/>
                  <w:bCs/>
                  <w:iCs/>
                  <w:sz w:val="22"/>
                  <w:szCs w:val="22"/>
                </w:rPr>
                <w:t>____________</w:t>
              </w:r>
              <w:permEnd w:id="3"/>
              <w:r w:rsidRPr="00EE2A9C">
                <w:rPr>
                  <w:b/>
                  <w:bCs/>
                  <w:iCs/>
                  <w:sz w:val="22"/>
                  <w:szCs w:val="22"/>
                </w:rPr>
                <w:t xml:space="preserve">   20</w:t>
              </w:r>
              <w:r w:rsidR="007846B1">
                <w:rPr>
                  <w:b/>
                  <w:bCs/>
                  <w:iCs/>
                  <w:sz w:val="22"/>
                  <w:szCs w:val="22"/>
                </w:rPr>
                <w:t>1</w:t>
              </w:r>
              <w:permStart w:id="4" w:edGrp="everyone"/>
              <w:r w:rsidRPr="00EE2A9C">
                <w:rPr>
                  <w:b/>
                  <w:bCs/>
                  <w:iCs/>
                  <w:sz w:val="22"/>
                  <w:szCs w:val="22"/>
                </w:rPr>
                <w:t>__</w:t>
              </w:r>
              <w:permEnd w:id="4"/>
              <w:r w:rsidR="00A86874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  <w:r w:rsidRPr="00EE2A9C">
                <w:rPr>
                  <w:b/>
                  <w:bCs/>
                  <w:iCs/>
                  <w:sz w:val="22"/>
                  <w:szCs w:val="22"/>
                </w:rPr>
                <w:t>г.</w:t>
              </w:r>
              <w:r w:rsidR="00F05A65">
                <w:rPr>
                  <w:b/>
                  <w:bCs/>
                  <w:iCs/>
                  <w:sz w:val="22"/>
                  <w:szCs w:val="22"/>
                </w:rPr>
                <w:t xml:space="preserve"> (далее – Договор)</w:t>
              </w:r>
            </w:p>
            <w:p w:rsidR="00A26322" w:rsidRPr="00EE2A9C" w:rsidRDefault="00A26322" w:rsidP="00A26322">
              <w:pPr>
                <w:ind w:right="-2"/>
                <w:jc w:val="center"/>
                <w:rPr>
                  <w:b/>
                  <w:bCs/>
                  <w:iCs/>
                  <w:sz w:val="22"/>
                  <w:szCs w:val="22"/>
                </w:rPr>
              </w:pPr>
            </w:p>
            <w:p w:rsidR="00A26322" w:rsidRPr="00EE2A9C" w:rsidRDefault="00A26322" w:rsidP="00A26322">
              <w:pPr>
                <w:ind w:right="-2"/>
                <w:jc w:val="both"/>
                <w:rPr>
                  <w:bCs/>
                  <w:iCs/>
                  <w:sz w:val="22"/>
                  <w:szCs w:val="22"/>
                </w:rPr>
              </w:pPr>
              <w:r w:rsidRPr="00EE2A9C">
                <w:rPr>
                  <w:bCs/>
                  <w:iCs/>
                  <w:sz w:val="22"/>
                  <w:szCs w:val="22"/>
                </w:rPr>
                <w:t xml:space="preserve">   г. Волгоград                                                                                                                   «</w:t>
              </w:r>
              <w:permStart w:id="5" w:edGrp="everyone"/>
              <w:r w:rsidRPr="00EE2A9C">
                <w:rPr>
                  <w:bCs/>
                  <w:iCs/>
                  <w:sz w:val="22"/>
                  <w:szCs w:val="22"/>
                </w:rPr>
                <w:t>____</w:t>
              </w:r>
              <w:permEnd w:id="5"/>
              <w:r w:rsidRPr="00EE2A9C">
                <w:rPr>
                  <w:bCs/>
                  <w:iCs/>
                  <w:sz w:val="22"/>
                  <w:szCs w:val="22"/>
                </w:rPr>
                <w:t xml:space="preserve">» </w:t>
              </w:r>
              <w:permStart w:id="6" w:edGrp="everyone"/>
              <w:r w:rsidRPr="00EE2A9C">
                <w:rPr>
                  <w:bCs/>
                  <w:iCs/>
                  <w:sz w:val="22"/>
                  <w:szCs w:val="22"/>
                </w:rPr>
                <w:t>_______</w:t>
              </w:r>
              <w:permEnd w:id="6"/>
              <w:r w:rsidRPr="00EE2A9C">
                <w:rPr>
                  <w:bCs/>
                  <w:iCs/>
                  <w:sz w:val="22"/>
                  <w:szCs w:val="22"/>
                </w:rPr>
                <w:t xml:space="preserve"> 201</w:t>
              </w:r>
              <w:permStart w:id="7" w:edGrp="everyone"/>
              <w:r w:rsidR="005D5B1A">
                <w:rPr>
                  <w:bCs/>
                  <w:iCs/>
                  <w:sz w:val="22"/>
                  <w:szCs w:val="22"/>
                </w:rPr>
                <w:t>__</w:t>
              </w:r>
              <w:permEnd w:id="7"/>
              <w:r w:rsidRPr="00EE2A9C">
                <w:rPr>
                  <w:bCs/>
                  <w:iCs/>
                  <w:sz w:val="22"/>
                  <w:szCs w:val="22"/>
                </w:rPr>
                <w:t>г</w:t>
              </w:r>
              <w:r w:rsidR="00A86874">
                <w:rPr>
                  <w:bCs/>
                  <w:iCs/>
                  <w:sz w:val="22"/>
                  <w:szCs w:val="22"/>
                </w:rPr>
                <w:t>.</w:t>
              </w:r>
            </w:p>
            <w:p w:rsidR="00A26322" w:rsidRPr="00EE2A9C" w:rsidRDefault="0079343A" w:rsidP="0079343A">
              <w:pPr>
                <w:tabs>
                  <w:tab w:val="left" w:pos="3435"/>
                </w:tabs>
                <w:ind w:right="-2"/>
                <w:jc w:val="both"/>
                <w:rPr>
                  <w:b/>
                  <w:bCs/>
                  <w:iCs/>
                  <w:sz w:val="22"/>
                  <w:szCs w:val="22"/>
                </w:rPr>
              </w:pPr>
              <w:r w:rsidRPr="00EE2A9C">
                <w:rPr>
                  <w:b/>
                  <w:bCs/>
                  <w:iCs/>
                  <w:sz w:val="22"/>
                  <w:szCs w:val="22"/>
                </w:rPr>
                <w:tab/>
              </w:r>
            </w:p>
            <w:p w:rsidR="00A26322" w:rsidRPr="00EE2A9C" w:rsidRDefault="00A26322" w:rsidP="00A26322">
              <w:pPr>
                <w:ind w:right="-2"/>
                <w:jc w:val="both"/>
                <w:rPr>
                  <w:bCs/>
                  <w:iCs/>
                  <w:sz w:val="22"/>
                  <w:szCs w:val="22"/>
                </w:rPr>
              </w:pPr>
              <w:r w:rsidRPr="00EE2A9C">
                <w:rPr>
                  <w:b/>
                  <w:bCs/>
                  <w:iCs/>
                  <w:sz w:val="22"/>
                  <w:szCs w:val="22"/>
                </w:rPr>
                <w:t xml:space="preserve">       ООО «Тамерлан», </w:t>
              </w:r>
              <w:r w:rsidRPr="00EE2A9C">
                <w:rPr>
                  <w:bCs/>
                  <w:iCs/>
                  <w:sz w:val="22"/>
                  <w:szCs w:val="22"/>
                </w:rPr>
                <w:t xml:space="preserve">именуемое в дальнейшем </w:t>
              </w:r>
              <w:r w:rsidRPr="00EE2A9C">
                <w:rPr>
                  <w:b/>
                  <w:bCs/>
                  <w:iCs/>
                  <w:sz w:val="22"/>
                  <w:szCs w:val="22"/>
                </w:rPr>
                <w:t>«Покупатель»</w:t>
              </w:r>
              <w:r w:rsidRPr="00EE2A9C">
                <w:rPr>
                  <w:bCs/>
                  <w:iCs/>
                  <w:sz w:val="22"/>
                  <w:szCs w:val="22"/>
                </w:rPr>
                <w:t>, в лице директора Пелогейко Андрея Владимировича, действующего на основании Устава с одной стороны, и</w:t>
              </w:r>
            </w:p>
            <w:p w:rsidR="00746E24" w:rsidRPr="00EE2A9C" w:rsidRDefault="00A26322" w:rsidP="00A26322">
              <w:pPr>
                <w:ind w:right="-2"/>
                <w:jc w:val="both"/>
                <w:rPr>
                  <w:b/>
                  <w:bCs/>
                  <w:iCs/>
                  <w:sz w:val="22"/>
                  <w:szCs w:val="22"/>
                </w:rPr>
              </w:pPr>
              <w:r w:rsidRPr="00EE2A9C">
                <w:rPr>
                  <w:bCs/>
                  <w:iCs/>
                  <w:sz w:val="22"/>
                  <w:szCs w:val="22"/>
                </w:rPr>
                <w:t xml:space="preserve">        </w:t>
              </w:r>
              <w:permStart w:id="8" w:edGrp="everyone"/>
              <w:r w:rsidRPr="00EE2A9C">
                <w:rPr>
                  <w:bCs/>
                  <w:iCs/>
                  <w:sz w:val="22"/>
                  <w:szCs w:val="22"/>
                </w:rPr>
                <w:t>___________________________________________________________________________</w:t>
              </w:r>
              <w:permEnd w:id="8"/>
              <w:r w:rsidRPr="00EE2A9C">
                <w:rPr>
                  <w:bCs/>
                  <w:iCs/>
                  <w:sz w:val="22"/>
                  <w:szCs w:val="22"/>
                </w:rPr>
                <w:t xml:space="preserve">, именуемое в дальнейшем </w:t>
              </w:r>
              <w:r w:rsidRPr="00EE2A9C">
                <w:rPr>
                  <w:b/>
                  <w:bCs/>
                  <w:iCs/>
                  <w:sz w:val="22"/>
                  <w:szCs w:val="22"/>
                </w:rPr>
                <w:t>«Поставщик»</w:t>
              </w:r>
              <w:r w:rsidRPr="00EE2A9C">
                <w:rPr>
                  <w:bCs/>
                  <w:iCs/>
                  <w:sz w:val="22"/>
                  <w:szCs w:val="22"/>
                </w:rPr>
                <w:t xml:space="preserve">, в лице </w:t>
              </w:r>
              <w:permStart w:id="9" w:edGrp="everyone"/>
              <w:r w:rsidRPr="00EE2A9C">
                <w:rPr>
                  <w:bCs/>
                  <w:iCs/>
                  <w:sz w:val="22"/>
                  <w:szCs w:val="22"/>
                </w:rPr>
                <w:t>_________________________________________________</w:t>
              </w:r>
              <w:permEnd w:id="9"/>
              <w:r w:rsidRPr="00EE2A9C">
                <w:rPr>
                  <w:bCs/>
                  <w:iCs/>
                  <w:sz w:val="22"/>
                  <w:szCs w:val="22"/>
                </w:rPr>
                <w:t xml:space="preserve">, действующего на основании </w:t>
              </w:r>
              <w:permStart w:id="10" w:edGrp="everyone"/>
              <w:r w:rsidRPr="00EE2A9C">
                <w:rPr>
                  <w:bCs/>
                  <w:iCs/>
                  <w:sz w:val="22"/>
                  <w:szCs w:val="22"/>
                </w:rPr>
                <w:t>_________________</w:t>
              </w:r>
              <w:permEnd w:id="10"/>
              <w:r w:rsidRPr="00EE2A9C">
                <w:rPr>
                  <w:bCs/>
                  <w:iCs/>
                  <w:sz w:val="22"/>
                  <w:szCs w:val="22"/>
                </w:rPr>
                <w:t xml:space="preserve">, с другой стороны, заключили настоящее Дополнительное соглашение о нижеследующем:         </w:t>
              </w:r>
            </w:p>
          </w:sdtContent>
        </w:sdt>
        <w:p w:rsidR="0018752A" w:rsidRPr="00EE2A9C" w:rsidRDefault="00350B07" w:rsidP="0018752A">
          <w:pPr>
            <w:ind w:right="-2" w:firstLine="570"/>
            <w:jc w:val="both"/>
            <w:rPr>
              <w:sz w:val="22"/>
              <w:szCs w:val="22"/>
            </w:rPr>
          </w:pPr>
        </w:p>
      </w:sdtContent>
    </w:sdt>
    <w:p w:rsidR="00746E24" w:rsidRPr="00EE2A9C" w:rsidRDefault="00746E24" w:rsidP="004E1555">
      <w:pPr>
        <w:pStyle w:val="a3"/>
        <w:numPr>
          <w:ilvl w:val="0"/>
          <w:numId w:val="23"/>
        </w:numPr>
        <w:suppressAutoHyphens/>
        <w:ind w:left="284" w:hanging="284"/>
        <w:jc w:val="both"/>
        <w:rPr>
          <w:sz w:val="22"/>
          <w:szCs w:val="22"/>
        </w:rPr>
      </w:pPr>
      <w:r w:rsidRPr="00EE2A9C">
        <w:rPr>
          <w:sz w:val="22"/>
          <w:szCs w:val="22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2"/>
            <w:szCs w:val="22"/>
          </w:rPr>
          <w:id w:val="7739871"/>
          <w:placeholder>
            <w:docPart w:val="700A4DFF4E524CD89A10E7969FEDBCC2"/>
          </w:placeholder>
        </w:sdtPr>
        <w:sdtContent>
          <w:sdt>
            <w:sdtPr>
              <w:rPr>
                <w:sz w:val="22"/>
                <w:szCs w:val="22"/>
              </w:rPr>
              <w:id w:val="5705664"/>
              <w:placeholder>
                <w:docPart w:val="DefaultPlaceholder_22675703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40765611"/>
                  <w:placeholder>
                    <w:docPart w:val="700A4DFF4E524CD89A10E7969FEDBCC2"/>
                  </w:placeholder>
                </w:sdtPr>
                <w:sdtContent>
                  <w:r w:rsidRPr="00EE2A9C">
                    <w:rPr>
                      <w:sz w:val="22"/>
                      <w:szCs w:val="22"/>
                    </w:rPr>
                    <w:t>«</w:t>
                  </w:r>
                  <w:permStart w:id="11" w:edGrp="everyone"/>
                  <w:r w:rsidRPr="00EE2A9C">
                    <w:rPr>
                      <w:sz w:val="22"/>
                      <w:szCs w:val="22"/>
                    </w:rPr>
                    <w:t>____</w:t>
                  </w:r>
                  <w:permEnd w:id="11"/>
                  <w:r w:rsidRPr="00EE2A9C">
                    <w:rPr>
                      <w:sz w:val="22"/>
                      <w:szCs w:val="22"/>
                    </w:rPr>
                    <w:t>»</w:t>
                  </w:r>
                  <w:permStart w:id="12" w:edGrp="everyone"/>
                  <w:r w:rsidRPr="00EE2A9C">
                    <w:rPr>
                      <w:sz w:val="22"/>
                      <w:szCs w:val="22"/>
                    </w:rPr>
                    <w:t>_________</w:t>
                  </w:r>
                  <w:permEnd w:id="12"/>
                  <w:r w:rsidRPr="00EE2A9C">
                    <w:rPr>
                      <w:sz w:val="22"/>
                      <w:szCs w:val="22"/>
                    </w:rPr>
                    <w:t xml:space="preserve"> 20</w:t>
                  </w:r>
                  <w:r w:rsidR="00A86874">
                    <w:rPr>
                      <w:sz w:val="22"/>
                      <w:szCs w:val="22"/>
                    </w:rPr>
                    <w:t>1</w:t>
                  </w:r>
                  <w:permStart w:id="13" w:edGrp="everyone"/>
                  <w:r w:rsidRPr="00EE2A9C">
                    <w:rPr>
                      <w:sz w:val="22"/>
                      <w:szCs w:val="22"/>
                    </w:rPr>
                    <w:t>___</w:t>
                  </w:r>
                  <w:permEnd w:id="13"/>
                  <w:r w:rsidRPr="00EE2A9C">
                    <w:rPr>
                      <w:sz w:val="22"/>
                      <w:szCs w:val="22"/>
                    </w:rPr>
                    <w:t>г</w:t>
                  </w:r>
                </w:sdtContent>
              </w:sdt>
            </w:sdtContent>
          </w:sdt>
          <w:r w:rsidRPr="00EE2A9C">
            <w:rPr>
              <w:sz w:val="22"/>
              <w:szCs w:val="22"/>
            </w:rPr>
            <w:t>.</w:t>
          </w:r>
        </w:sdtContent>
      </w:sdt>
      <w:r w:rsidRPr="00EE2A9C">
        <w:rPr>
          <w:sz w:val="22"/>
          <w:szCs w:val="22"/>
        </w:rPr>
        <w:t xml:space="preserve">  системы электронного </w:t>
      </w:r>
      <w:r w:rsidR="00BB4B47">
        <w:rPr>
          <w:sz w:val="22"/>
          <w:szCs w:val="22"/>
        </w:rPr>
        <w:t>обмена данными</w:t>
      </w:r>
      <w:r w:rsidR="00BB4B47" w:rsidRPr="00EE2A9C">
        <w:rPr>
          <w:sz w:val="22"/>
          <w:szCs w:val="22"/>
        </w:rPr>
        <w:t xml:space="preserve"> </w:t>
      </w:r>
      <w:r w:rsidRPr="00EE2A9C">
        <w:rPr>
          <w:sz w:val="22"/>
          <w:szCs w:val="22"/>
        </w:rPr>
        <w:t xml:space="preserve">и организации электронного обмена </w:t>
      </w:r>
      <w:r w:rsidR="00BB4B47">
        <w:rPr>
          <w:sz w:val="22"/>
          <w:szCs w:val="22"/>
        </w:rPr>
        <w:t>сообщениями</w:t>
      </w:r>
      <w:r w:rsidRPr="00EE2A9C">
        <w:rPr>
          <w:sz w:val="22"/>
          <w:szCs w:val="22"/>
        </w:rPr>
        <w:t>, преду</w:t>
      </w:r>
      <w:r w:rsidR="0018752A" w:rsidRPr="00EE2A9C">
        <w:rPr>
          <w:sz w:val="22"/>
          <w:szCs w:val="22"/>
        </w:rPr>
        <w:t>смотренными Договором поставки</w:t>
      </w:r>
      <w:r w:rsidR="00160F7A" w:rsidRPr="00EE2A9C">
        <w:rPr>
          <w:sz w:val="22"/>
          <w:szCs w:val="22"/>
        </w:rPr>
        <w:t xml:space="preserve"> </w:t>
      </w:r>
      <w:permStart w:id="14" w:edGrp="everyone"/>
      <w:r w:rsidR="00BB4B47" w:rsidRPr="00EE2A9C">
        <w:rPr>
          <w:sz w:val="22"/>
          <w:szCs w:val="22"/>
        </w:rPr>
        <w:t>№</w:t>
      </w:r>
      <w:r w:rsidR="00BB4B47">
        <w:rPr>
          <w:sz w:val="22"/>
          <w:szCs w:val="22"/>
        </w:rPr>
        <w:t> </w:t>
      </w:r>
      <w:r w:rsidR="00BA1828" w:rsidRPr="00EE2A9C">
        <w:rPr>
          <w:sz w:val="22"/>
          <w:szCs w:val="22"/>
        </w:rPr>
        <w:t>_</w:t>
      </w:r>
      <w:r w:rsidR="007846B1">
        <w:rPr>
          <w:sz w:val="22"/>
          <w:szCs w:val="22"/>
        </w:rPr>
        <w:t>______</w:t>
      </w:r>
      <w:r w:rsidR="00BA1828" w:rsidRPr="00EE2A9C">
        <w:rPr>
          <w:sz w:val="22"/>
          <w:szCs w:val="22"/>
        </w:rPr>
        <w:t>_</w:t>
      </w:r>
      <w:r w:rsidR="007846B1">
        <w:rPr>
          <w:sz w:val="22"/>
          <w:szCs w:val="22"/>
        </w:rPr>
        <w:t>______</w:t>
      </w:r>
      <w:permEnd w:id="14"/>
      <w:r w:rsidR="00BA1828" w:rsidRPr="00EE2A9C">
        <w:rPr>
          <w:sz w:val="22"/>
          <w:szCs w:val="22"/>
        </w:rPr>
        <w:t xml:space="preserve"> от «</w:t>
      </w:r>
      <w:permStart w:id="15" w:edGrp="everyone"/>
      <w:r w:rsidR="00BA1828" w:rsidRPr="00EE2A9C">
        <w:rPr>
          <w:sz w:val="22"/>
          <w:szCs w:val="22"/>
        </w:rPr>
        <w:t>_</w:t>
      </w:r>
      <w:r w:rsidR="007846B1">
        <w:rPr>
          <w:sz w:val="22"/>
          <w:szCs w:val="22"/>
        </w:rPr>
        <w:t>_</w:t>
      </w:r>
      <w:r w:rsidR="00BA1828" w:rsidRPr="00EE2A9C">
        <w:rPr>
          <w:sz w:val="22"/>
          <w:szCs w:val="22"/>
        </w:rPr>
        <w:t>_</w:t>
      </w:r>
      <w:permEnd w:id="15"/>
      <w:r w:rsidR="00BA1828" w:rsidRPr="00EE2A9C">
        <w:rPr>
          <w:sz w:val="22"/>
          <w:szCs w:val="22"/>
        </w:rPr>
        <w:t>»</w:t>
      </w:r>
      <w:permStart w:id="16" w:edGrp="everyone"/>
      <w:r w:rsidR="00BA1828" w:rsidRPr="00EE2A9C">
        <w:rPr>
          <w:sz w:val="22"/>
          <w:szCs w:val="22"/>
        </w:rPr>
        <w:t>_</w:t>
      </w:r>
      <w:r w:rsidR="007846B1">
        <w:rPr>
          <w:sz w:val="22"/>
          <w:szCs w:val="22"/>
        </w:rPr>
        <w:t>______</w:t>
      </w:r>
      <w:r w:rsidR="00BA1828" w:rsidRPr="00EE2A9C">
        <w:rPr>
          <w:sz w:val="22"/>
          <w:szCs w:val="22"/>
        </w:rPr>
        <w:t>__</w:t>
      </w:r>
      <w:permEnd w:id="16"/>
      <w:r w:rsidR="00BA1828" w:rsidRPr="00EE2A9C">
        <w:rPr>
          <w:sz w:val="22"/>
          <w:szCs w:val="22"/>
        </w:rPr>
        <w:t xml:space="preserve"> 201</w:t>
      </w:r>
      <w:permStart w:id="17" w:edGrp="everyone"/>
      <w:r w:rsidR="00BA1828" w:rsidRPr="00EE2A9C">
        <w:rPr>
          <w:sz w:val="22"/>
          <w:szCs w:val="22"/>
        </w:rPr>
        <w:t>__</w:t>
      </w:r>
      <w:permEnd w:id="17"/>
      <w:r w:rsidR="00BA1828" w:rsidRPr="00EE2A9C">
        <w:rPr>
          <w:sz w:val="22"/>
          <w:szCs w:val="22"/>
        </w:rPr>
        <w:t>г.</w:t>
      </w:r>
    </w:p>
    <w:p w:rsidR="00E85A66" w:rsidRPr="00EE2A9C" w:rsidRDefault="00E85A66" w:rsidP="00E85A66">
      <w:pPr>
        <w:pStyle w:val="a3"/>
        <w:numPr>
          <w:ilvl w:val="0"/>
          <w:numId w:val="23"/>
        </w:numPr>
        <w:suppressAutoHyphens/>
        <w:spacing w:before="120"/>
        <w:ind w:left="284" w:hanging="284"/>
        <w:jc w:val="both"/>
        <w:rPr>
          <w:sz w:val="22"/>
          <w:szCs w:val="22"/>
        </w:rPr>
      </w:pPr>
      <w:r w:rsidRPr="00EE2A9C">
        <w:rPr>
          <w:sz w:val="22"/>
          <w:szCs w:val="22"/>
        </w:rPr>
        <w:t xml:space="preserve">Стороны согласовали следующие определения технических терминов:  </w:t>
      </w:r>
    </w:p>
    <w:p w:rsidR="00E85A66" w:rsidRPr="00EE2A9C" w:rsidRDefault="00E85A66" w:rsidP="00E85A66">
      <w:pPr>
        <w:tabs>
          <w:tab w:val="num" w:pos="-1843"/>
          <w:tab w:val="left" w:pos="2340"/>
        </w:tabs>
        <w:ind w:left="284"/>
        <w:jc w:val="both"/>
        <w:rPr>
          <w:sz w:val="22"/>
          <w:szCs w:val="22"/>
        </w:rPr>
      </w:pPr>
      <w:r w:rsidRPr="00EE2A9C">
        <w:rPr>
          <w:b/>
          <w:sz w:val="22"/>
          <w:szCs w:val="22"/>
        </w:rPr>
        <w:t>EDI (electronic data interchange)</w:t>
      </w:r>
      <w:r w:rsidRPr="00EE2A9C">
        <w:rPr>
          <w:sz w:val="22"/>
          <w:szCs w:val="22"/>
        </w:rPr>
        <w:t xml:space="preserve"> – электронный обмен данными — взаимодействие между Поставщиком и Покупателем в виде </w:t>
      </w:r>
      <w:r w:rsidR="00D70EA5" w:rsidRPr="00EE2A9C">
        <w:rPr>
          <w:sz w:val="22"/>
          <w:szCs w:val="22"/>
        </w:rPr>
        <w:t>обмена электронными сообщениями (документами) стандартизованной формы.</w:t>
      </w:r>
    </w:p>
    <w:p w:rsidR="00D70EA5" w:rsidRPr="00EE2A9C" w:rsidRDefault="00D70EA5" w:rsidP="00E85A66">
      <w:pPr>
        <w:tabs>
          <w:tab w:val="num" w:pos="-1843"/>
          <w:tab w:val="left" w:pos="2340"/>
        </w:tabs>
        <w:ind w:left="284"/>
        <w:jc w:val="both"/>
        <w:rPr>
          <w:sz w:val="22"/>
          <w:szCs w:val="22"/>
        </w:rPr>
      </w:pPr>
    </w:p>
    <w:p w:rsidR="00E85A66" w:rsidRPr="00EE2A9C" w:rsidRDefault="00E85A66" w:rsidP="00E85A66">
      <w:pPr>
        <w:tabs>
          <w:tab w:val="num" w:pos="-1843"/>
          <w:tab w:val="left" w:pos="2340"/>
        </w:tabs>
        <w:ind w:left="284"/>
        <w:jc w:val="both"/>
        <w:rPr>
          <w:sz w:val="22"/>
          <w:szCs w:val="22"/>
        </w:rPr>
      </w:pPr>
      <w:r w:rsidRPr="00EE2A9C">
        <w:rPr>
          <w:b/>
          <w:sz w:val="22"/>
          <w:szCs w:val="22"/>
        </w:rPr>
        <w:t>EDI-</w:t>
      </w:r>
      <w:r w:rsidR="00056703">
        <w:rPr>
          <w:b/>
          <w:sz w:val="22"/>
          <w:szCs w:val="22"/>
        </w:rPr>
        <w:t>сообщения</w:t>
      </w:r>
      <w:r w:rsidR="00056703" w:rsidRPr="00EE2A9C">
        <w:rPr>
          <w:sz w:val="22"/>
          <w:szCs w:val="22"/>
        </w:rPr>
        <w:t xml:space="preserve"> </w:t>
      </w:r>
      <w:r w:rsidRPr="00EE2A9C">
        <w:rPr>
          <w:sz w:val="22"/>
          <w:szCs w:val="22"/>
        </w:rPr>
        <w:t>– электронные сообщения установленного формата.</w:t>
      </w:r>
    </w:p>
    <w:p w:rsidR="00D70EA5" w:rsidRPr="00EE2A9C" w:rsidRDefault="00D70EA5" w:rsidP="00E85A66">
      <w:pPr>
        <w:tabs>
          <w:tab w:val="num" w:pos="-1843"/>
          <w:tab w:val="left" w:pos="2340"/>
        </w:tabs>
        <w:ind w:left="284"/>
        <w:jc w:val="both"/>
        <w:rPr>
          <w:sz w:val="22"/>
          <w:szCs w:val="22"/>
        </w:rPr>
      </w:pPr>
    </w:p>
    <w:p w:rsidR="00E85A66" w:rsidRPr="00EE2A9C" w:rsidRDefault="00E85A66" w:rsidP="00E85A66">
      <w:pPr>
        <w:tabs>
          <w:tab w:val="num" w:pos="-1843"/>
          <w:tab w:val="left" w:pos="2340"/>
        </w:tabs>
        <w:ind w:left="284"/>
        <w:jc w:val="both"/>
        <w:rPr>
          <w:sz w:val="22"/>
          <w:szCs w:val="22"/>
        </w:rPr>
      </w:pPr>
      <w:r w:rsidRPr="00EE2A9C">
        <w:rPr>
          <w:b/>
          <w:sz w:val="22"/>
          <w:szCs w:val="22"/>
          <w:lang w:val="en-US"/>
        </w:rPr>
        <w:t>EDI</w:t>
      </w:r>
      <w:r w:rsidRPr="00EE2A9C">
        <w:rPr>
          <w:b/>
          <w:sz w:val="22"/>
          <w:szCs w:val="22"/>
        </w:rPr>
        <w:t>-провайдер</w:t>
      </w:r>
      <w:r w:rsidR="00CD55AC">
        <w:rPr>
          <w:b/>
          <w:sz w:val="22"/>
          <w:szCs w:val="22"/>
        </w:rPr>
        <w:t xml:space="preserve"> – </w:t>
      </w:r>
      <w:r w:rsidRPr="00EE2A9C">
        <w:rPr>
          <w:sz w:val="22"/>
          <w:szCs w:val="22"/>
        </w:rPr>
        <w:t xml:space="preserve">коммерческая организация, </w:t>
      </w:r>
      <w:r w:rsidR="00B376B3" w:rsidRPr="00EE2A9C">
        <w:rPr>
          <w:sz w:val="22"/>
          <w:szCs w:val="22"/>
        </w:rPr>
        <w:t>оказывающая услуги</w:t>
      </w:r>
      <w:r w:rsidRPr="00EE2A9C">
        <w:rPr>
          <w:sz w:val="22"/>
          <w:szCs w:val="22"/>
        </w:rPr>
        <w:t xml:space="preserve"> по предоставлению доступа к платформе электронной коммерции.</w:t>
      </w:r>
    </w:p>
    <w:p w:rsidR="00551E2D" w:rsidRPr="00EE2A9C" w:rsidRDefault="00551E2D" w:rsidP="00E85A66">
      <w:pPr>
        <w:tabs>
          <w:tab w:val="num" w:pos="-1843"/>
          <w:tab w:val="left" w:pos="2340"/>
        </w:tabs>
        <w:ind w:left="284"/>
        <w:jc w:val="both"/>
        <w:rPr>
          <w:b/>
          <w:color w:val="000000" w:themeColor="text1"/>
          <w:sz w:val="22"/>
          <w:szCs w:val="22"/>
        </w:rPr>
      </w:pPr>
    </w:p>
    <w:p w:rsidR="00D70EA5" w:rsidRDefault="00D70EA5" w:rsidP="00E85A66">
      <w:pPr>
        <w:tabs>
          <w:tab w:val="num" w:pos="-1843"/>
          <w:tab w:val="left" w:pos="2340"/>
        </w:tabs>
        <w:ind w:left="284"/>
        <w:jc w:val="both"/>
        <w:rPr>
          <w:color w:val="000000" w:themeColor="text1"/>
          <w:sz w:val="22"/>
          <w:szCs w:val="22"/>
        </w:rPr>
      </w:pPr>
      <w:r w:rsidRPr="00EE2A9C">
        <w:rPr>
          <w:b/>
          <w:color w:val="000000" w:themeColor="text1"/>
          <w:sz w:val="22"/>
          <w:szCs w:val="22"/>
        </w:rPr>
        <w:t xml:space="preserve">Платформа электронной коммерции – </w:t>
      </w:r>
      <w:r w:rsidRPr="00EE2A9C">
        <w:rPr>
          <w:color w:val="000000" w:themeColor="text1"/>
          <w:sz w:val="22"/>
          <w:szCs w:val="22"/>
        </w:rPr>
        <w:t xml:space="preserve">платформа для электронного обмена </w:t>
      </w:r>
      <w:r w:rsidR="00BB4B47">
        <w:rPr>
          <w:color w:val="000000" w:themeColor="text1"/>
          <w:sz w:val="22"/>
          <w:szCs w:val="22"/>
        </w:rPr>
        <w:t>сообщениями</w:t>
      </w:r>
      <w:r w:rsidRPr="00EE2A9C">
        <w:rPr>
          <w:color w:val="000000" w:themeColor="text1"/>
          <w:sz w:val="22"/>
          <w:szCs w:val="22"/>
        </w:rPr>
        <w:t>, позволяющая реализовать возможность обмена данными  и обеспечивающ</w:t>
      </w:r>
      <w:r w:rsidR="00560149">
        <w:rPr>
          <w:color w:val="000000" w:themeColor="text1"/>
          <w:sz w:val="22"/>
          <w:szCs w:val="22"/>
        </w:rPr>
        <w:t>ая</w:t>
      </w:r>
      <w:r w:rsidRPr="00EE2A9C">
        <w:rPr>
          <w:color w:val="000000" w:themeColor="text1"/>
          <w:sz w:val="22"/>
          <w:szCs w:val="22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</w:t>
      </w:r>
      <w:r w:rsidR="006B34DA" w:rsidRPr="00EE2A9C">
        <w:rPr>
          <w:color w:val="000000" w:themeColor="text1"/>
          <w:sz w:val="22"/>
          <w:szCs w:val="22"/>
        </w:rPr>
        <w:t>автоматизированной обработке учётными системами Поставщика и Покупателя.</w:t>
      </w:r>
    </w:p>
    <w:p w:rsidR="007E7269" w:rsidRDefault="007E7269" w:rsidP="00E85A66">
      <w:pPr>
        <w:tabs>
          <w:tab w:val="num" w:pos="-1843"/>
          <w:tab w:val="left" w:pos="2340"/>
        </w:tabs>
        <w:ind w:left="284"/>
        <w:jc w:val="both"/>
        <w:rPr>
          <w:color w:val="000000" w:themeColor="text1"/>
          <w:sz w:val="22"/>
          <w:szCs w:val="22"/>
        </w:rPr>
      </w:pPr>
    </w:p>
    <w:p w:rsidR="007E7269" w:rsidRPr="007E7269" w:rsidRDefault="007E7269" w:rsidP="001D46F2">
      <w:pPr>
        <w:pStyle w:val="a3"/>
        <w:spacing w:after="120"/>
        <w:ind w:left="284"/>
        <w:rPr>
          <w:sz w:val="22"/>
          <w:szCs w:val="22"/>
        </w:rPr>
      </w:pPr>
      <w:r w:rsidRPr="00EE2A9C">
        <w:rPr>
          <w:b/>
          <w:sz w:val="22"/>
          <w:szCs w:val="22"/>
          <w:lang w:val="en-US"/>
        </w:rPr>
        <w:t>GLN</w:t>
      </w:r>
      <w:r w:rsidRPr="00EE2A9C">
        <w:rPr>
          <w:b/>
          <w:sz w:val="22"/>
          <w:szCs w:val="22"/>
        </w:rPr>
        <w:t>-номер (а) (Global Location Number</w:t>
      </w:r>
      <w:r w:rsidRPr="00EE2A9C">
        <w:rPr>
          <w:sz w:val="22"/>
          <w:szCs w:val="22"/>
        </w:rPr>
        <w:t>) - Глобальный номер 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 (подразделений) (магазины/Распределительные центры/офисы и т.д.),</w:t>
      </w:r>
    </w:p>
    <w:p w:rsidR="004E1555" w:rsidRPr="00B714A8" w:rsidRDefault="00DD1257" w:rsidP="0086575A">
      <w:pPr>
        <w:pStyle w:val="a3"/>
        <w:numPr>
          <w:ilvl w:val="0"/>
          <w:numId w:val="23"/>
        </w:numPr>
        <w:suppressAutoHyphens/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Стороны пришли к соглашению использовать следующие типы </w:t>
      </w:r>
      <w:r>
        <w:rPr>
          <w:sz w:val="22"/>
          <w:szCs w:val="22"/>
          <w:lang w:val="en-US"/>
        </w:rPr>
        <w:t>EDI</w:t>
      </w:r>
      <w:r>
        <w:rPr>
          <w:sz w:val="22"/>
          <w:szCs w:val="22"/>
        </w:rPr>
        <w:t>-сообщений</w:t>
      </w:r>
      <w:r w:rsidR="00E85A66" w:rsidRPr="00B714A8">
        <w:rPr>
          <w:b/>
          <w:sz w:val="22"/>
          <w:szCs w:val="22"/>
        </w:rPr>
        <w:t>:</w:t>
      </w:r>
    </w:p>
    <w:p w:rsidR="00E85A66" w:rsidRPr="00F05A65" w:rsidRDefault="00E85A66" w:rsidP="006178C8">
      <w:pPr>
        <w:pStyle w:val="2"/>
        <w:numPr>
          <w:ilvl w:val="0"/>
          <w:numId w:val="7"/>
        </w:numPr>
        <w:spacing w:before="60"/>
        <w:ind w:left="652" w:hanging="254"/>
        <w:jc w:val="both"/>
        <w:rPr>
          <w:rFonts w:ascii="Times New Roman" w:hAnsi="Times New Roman" w:cs="Times New Roman"/>
          <w:sz w:val="22"/>
          <w:szCs w:val="22"/>
        </w:rPr>
      </w:pPr>
      <w:r w:rsidRPr="00F05A65">
        <w:rPr>
          <w:rFonts w:ascii="Times New Roman" w:hAnsi="Times New Roman" w:cs="Times New Roman"/>
          <w:sz w:val="22"/>
          <w:szCs w:val="22"/>
          <w:lang w:val="en-US"/>
        </w:rPr>
        <w:t>ORDERS</w:t>
      </w:r>
      <w:r w:rsidRPr="00F05A65">
        <w:rPr>
          <w:rFonts w:ascii="Times New Roman" w:hAnsi="Times New Roman" w:cs="Times New Roman"/>
          <w:sz w:val="22"/>
          <w:szCs w:val="22"/>
        </w:rPr>
        <w:t xml:space="preserve"> (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Purchase</w:t>
      </w:r>
      <w:r w:rsidRPr="00F05A65">
        <w:rPr>
          <w:rFonts w:ascii="Times New Roman" w:hAnsi="Times New Roman" w:cs="Times New Roman"/>
          <w:sz w:val="22"/>
          <w:szCs w:val="22"/>
        </w:rPr>
        <w:t xml:space="preserve"> 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Order</w:t>
      </w:r>
      <w:r w:rsidRPr="00F05A65">
        <w:rPr>
          <w:rFonts w:ascii="Times New Roman" w:hAnsi="Times New Roman" w:cs="Times New Roman"/>
          <w:sz w:val="22"/>
          <w:szCs w:val="22"/>
        </w:rPr>
        <w:t>) - Заказ (</w:t>
      </w:r>
      <w:r w:rsidR="00F05A65" w:rsidRPr="00F05A65">
        <w:rPr>
          <w:rFonts w:ascii="Times New Roman" w:hAnsi="Times New Roman" w:cs="Times New Roman"/>
          <w:sz w:val="22"/>
          <w:szCs w:val="22"/>
        </w:rPr>
        <w:t>сообщение отправляется от Покупателя к Поставщику с указанием перечня товаров, необходимых для поставки</w:t>
      </w:r>
      <w:r w:rsidRPr="00F05A65">
        <w:rPr>
          <w:rFonts w:ascii="Times New Roman" w:hAnsi="Times New Roman" w:cs="Times New Roman"/>
          <w:sz w:val="22"/>
          <w:szCs w:val="22"/>
        </w:rPr>
        <w:t>)</w:t>
      </w:r>
      <w:r w:rsidR="0086575A" w:rsidRPr="00F05A65">
        <w:rPr>
          <w:rFonts w:ascii="Times New Roman" w:hAnsi="Times New Roman" w:cs="Times New Roman"/>
          <w:sz w:val="22"/>
          <w:szCs w:val="22"/>
        </w:rPr>
        <w:t>;</w:t>
      </w:r>
    </w:p>
    <w:p w:rsidR="0086575A" w:rsidRPr="00F05A65" w:rsidRDefault="0086575A" w:rsidP="006178C8">
      <w:pPr>
        <w:pStyle w:val="2"/>
        <w:numPr>
          <w:ilvl w:val="0"/>
          <w:numId w:val="7"/>
        </w:numPr>
        <w:spacing w:before="60"/>
        <w:ind w:left="652" w:hanging="254"/>
        <w:jc w:val="both"/>
        <w:rPr>
          <w:rFonts w:ascii="Times New Roman" w:hAnsi="Times New Roman" w:cs="Times New Roman"/>
          <w:sz w:val="22"/>
          <w:szCs w:val="22"/>
        </w:rPr>
      </w:pPr>
      <w:r w:rsidRPr="00F05A65">
        <w:rPr>
          <w:rFonts w:ascii="Times New Roman" w:hAnsi="Times New Roman" w:cs="Times New Roman"/>
          <w:sz w:val="22"/>
          <w:szCs w:val="22"/>
          <w:lang w:val="en-US"/>
        </w:rPr>
        <w:t>ORDRSP</w:t>
      </w:r>
      <w:r w:rsidRPr="00F05A65">
        <w:rPr>
          <w:rFonts w:ascii="Times New Roman" w:hAnsi="Times New Roman" w:cs="Times New Roman"/>
          <w:sz w:val="22"/>
          <w:szCs w:val="22"/>
        </w:rPr>
        <w:t xml:space="preserve"> (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Purchase</w:t>
      </w:r>
      <w:r w:rsidRPr="00F05A65">
        <w:rPr>
          <w:rFonts w:ascii="Times New Roman" w:hAnsi="Times New Roman" w:cs="Times New Roman"/>
          <w:sz w:val="22"/>
          <w:szCs w:val="22"/>
        </w:rPr>
        <w:t xml:space="preserve"> 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Order</w:t>
      </w:r>
      <w:r w:rsidRPr="00F05A65">
        <w:rPr>
          <w:rFonts w:ascii="Times New Roman" w:hAnsi="Times New Roman" w:cs="Times New Roman"/>
          <w:sz w:val="22"/>
          <w:szCs w:val="22"/>
        </w:rPr>
        <w:t xml:space="preserve"> 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Response</w:t>
      </w:r>
      <w:r w:rsidRPr="00F05A65">
        <w:rPr>
          <w:rFonts w:ascii="Times New Roman" w:hAnsi="Times New Roman" w:cs="Times New Roman"/>
          <w:sz w:val="22"/>
          <w:szCs w:val="22"/>
        </w:rPr>
        <w:t xml:space="preserve">) - Подтверждение Заказа (сообщение отправляется </w:t>
      </w:r>
      <w:r w:rsidR="00F05A65" w:rsidRPr="00F05A65">
        <w:rPr>
          <w:rFonts w:ascii="Times New Roman" w:hAnsi="Times New Roman" w:cs="Times New Roman"/>
          <w:sz w:val="22"/>
          <w:szCs w:val="22"/>
        </w:rPr>
        <w:t xml:space="preserve">от </w:t>
      </w:r>
      <w:r w:rsidRPr="00F05A65">
        <w:rPr>
          <w:rFonts w:ascii="Times New Roman" w:hAnsi="Times New Roman" w:cs="Times New Roman"/>
          <w:sz w:val="22"/>
          <w:szCs w:val="22"/>
        </w:rPr>
        <w:t>Поставщик</w:t>
      </w:r>
      <w:r w:rsidR="00F05A65" w:rsidRPr="00F05A65">
        <w:rPr>
          <w:rFonts w:ascii="Times New Roman" w:hAnsi="Times New Roman" w:cs="Times New Roman"/>
          <w:sz w:val="22"/>
          <w:szCs w:val="22"/>
        </w:rPr>
        <w:t>а к Покупателю</w:t>
      </w:r>
      <w:r w:rsidRPr="00F05A65">
        <w:rPr>
          <w:rFonts w:ascii="Times New Roman" w:hAnsi="Times New Roman" w:cs="Times New Roman"/>
          <w:sz w:val="22"/>
          <w:szCs w:val="22"/>
        </w:rPr>
        <w:t>);</w:t>
      </w:r>
    </w:p>
    <w:p w:rsidR="00E85A66" w:rsidRPr="00F05A65" w:rsidRDefault="00E85A66" w:rsidP="006178C8">
      <w:pPr>
        <w:pStyle w:val="2"/>
        <w:numPr>
          <w:ilvl w:val="0"/>
          <w:numId w:val="7"/>
        </w:numPr>
        <w:spacing w:before="60"/>
        <w:ind w:left="652" w:hanging="283"/>
        <w:jc w:val="both"/>
        <w:rPr>
          <w:rFonts w:ascii="Times New Roman" w:hAnsi="Times New Roman" w:cs="Times New Roman"/>
          <w:sz w:val="22"/>
          <w:szCs w:val="22"/>
        </w:rPr>
      </w:pPr>
      <w:r w:rsidRPr="00F05A65">
        <w:rPr>
          <w:rFonts w:ascii="Times New Roman" w:hAnsi="Times New Roman" w:cs="Times New Roman"/>
          <w:sz w:val="22"/>
          <w:szCs w:val="22"/>
          <w:lang w:val="en-US"/>
        </w:rPr>
        <w:t>DESADV</w:t>
      </w:r>
      <w:r w:rsidRPr="00F05A65">
        <w:rPr>
          <w:rFonts w:ascii="Times New Roman" w:hAnsi="Times New Roman" w:cs="Times New Roman"/>
          <w:sz w:val="22"/>
          <w:szCs w:val="22"/>
        </w:rPr>
        <w:t xml:space="preserve"> (</w:t>
      </w:r>
      <w:r w:rsidR="00B376B3" w:rsidRPr="00F05A65">
        <w:rPr>
          <w:rFonts w:ascii="Times New Roman" w:hAnsi="Times New Roman" w:cs="Times New Roman"/>
          <w:sz w:val="22"/>
          <w:szCs w:val="22"/>
          <w:lang w:val="en-US"/>
        </w:rPr>
        <w:t>Dispatch</w:t>
      </w:r>
      <w:r w:rsidRPr="00F05A65">
        <w:rPr>
          <w:rFonts w:ascii="Times New Roman" w:hAnsi="Times New Roman" w:cs="Times New Roman"/>
          <w:sz w:val="22"/>
          <w:szCs w:val="22"/>
        </w:rPr>
        <w:t xml:space="preserve"> </w:t>
      </w:r>
      <w:r w:rsidRPr="00F05A65">
        <w:rPr>
          <w:rFonts w:ascii="Times New Roman" w:hAnsi="Times New Roman" w:cs="Times New Roman"/>
          <w:sz w:val="22"/>
          <w:szCs w:val="22"/>
          <w:lang w:val="en-US"/>
        </w:rPr>
        <w:t>Advice</w:t>
      </w:r>
      <w:r w:rsidRPr="00F05A65">
        <w:rPr>
          <w:rFonts w:ascii="Times New Roman" w:hAnsi="Times New Roman" w:cs="Times New Roman"/>
          <w:sz w:val="22"/>
          <w:szCs w:val="22"/>
        </w:rPr>
        <w:t>) - Уведомление об отгрузке (</w:t>
      </w:r>
      <w:r w:rsidR="00F05A65" w:rsidRPr="00F05A65">
        <w:rPr>
          <w:rFonts w:ascii="Times New Roman" w:hAnsi="Times New Roman" w:cs="Times New Roman"/>
          <w:sz w:val="22"/>
          <w:szCs w:val="22"/>
        </w:rPr>
        <w:t>сообщение отправляется от Поставщика к Покупателю и содержит данные о фактическом количестве отгруженного (отправленного) товара</w:t>
      </w:r>
      <w:r w:rsidRPr="00F05A65">
        <w:rPr>
          <w:rFonts w:ascii="Times New Roman" w:hAnsi="Times New Roman" w:cs="Times New Roman"/>
          <w:sz w:val="22"/>
          <w:szCs w:val="22"/>
        </w:rPr>
        <w:t>)</w:t>
      </w:r>
      <w:r w:rsidR="0086575A" w:rsidRPr="00F05A65">
        <w:rPr>
          <w:rFonts w:ascii="Times New Roman" w:hAnsi="Times New Roman" w:cs="Times New Roman"/>
          <w:sz w:val="22"/>
          <w:szCs w:val="22"/>
        </w:rPr>
        <w:t>;</w:t>
      </w:r>
    </w:p>
    <w:p w:rsidR="0086575A" w:rsidRPr="00C734EA" w:rsidRDefault="0086575A" w:rsidP="006178C8">
      <w:pPr>
        <w:pStyle w:val="2"/>
        <w:numPr>
          <w:ilvl w:val="0"/>
          <w:numId w:val="7"/>
        </w:numPr>
        <w:spacing w:before="60"/>
        <w:ind w:left="652" w:hanging="283"/>
        <w:jc w:val="both"/>
        <w:rPr>
          <w:rFonts w:ascii="Times New Roman" w:hAnsi="Times New Roman" w:cs="Times New Roman"/>
          <w:sz w:val="22"/>
          <w:szCs w:val="22"/>
        </w:rPr>
      </w:pPr>
      <w:r w:rsidRPr="00C734EA">
        <w:rPr>
          <w:rFonts w:ascii="Times New Roman" w:hAnsi="Times New Roman" w:cs="Times New Roman"/>
          <w:sz w:val="22"/>
          <w:szCs w:val="22"/>
          <w:lang w:val="en-US"/>
        </w:rPr>
        <w:t>RECADV</w:t>
      </w:r>
      <w:r w:rsidRPr="00C734EA">
        <w:rPr>
          <w:rFonts w:ascii="Times New Roman" w:hAnsi="Times New Roman" w:cs="Times New Roman"/>
          <w:sz w:val="22"/>
          <w:szCs w:val="22"/>
        </w:rPr>
        <w:t xml:space="preserve"> (</w:t>
      </w:r>
      <w:r w:rsidRPr="00C734EA">
        <w:rPr>
          <w:rFonts w:ascii="Times New Roman" w:hAnsi="Times New Roman" w:cs="Times New Roman"/>
          <w:sz w:val="22"/>
          <w:szCs w:val="22"/>
          <w:lang w:val="en-US"/>
        </w:rPr>
        <w:t>Receiving</w:t>
      </w:r>
      <w:r w:rsidRPr="00C734EA">
        <w:rPr>
          <w:rFonts w:ascii="Times New Roman" w:hAnsi="Times New Roman" w:cs="Times New Roman"/>
          <w:sz w:val="22"/>
          <w:szCs w:val="22"/>
        </w:rPr>
        <w:t xml:space="preserve"> </w:t>
      </w:r>
      <w:r w:rsidRPr="00C734EA">
        <w:rPr>
          <w:rFonts w:ascii="Times New Roman" w:hAnsi="Times New Roman" w:cs="Times New Roman"/>
          <w:sz w:val="22"/>
          <w:szCs w:val="22"/>
          <w:lang w:val="en-US"/>
        </w:rPr>
        <w:t>Advice</w:t>
      </w:r>
      <w:r w:rsidRPr="00C734EA">
        <w:rPr>
          <w:rFonts w:ascii="Times New Roman" w:hAnsi="Times New Roman" w:cs="Times New Roman"/>
          <w:sz w:val="22"/>
          <w:szCs w:val="22"/>
        </w:rPr>
        <w:t>) – Уведомление о приемке (</w:t>
      </w:r>
      <w:r w:rsidR="00F05A65" w:rsidRPr="00C734EA">
        <w:rPr>
          <w:rFonts w:ascii="Times New Roman" w:hAnsi="Times New Roman" w:cs="Times New Roman"/>
          <w:sz w:val="22"/>
          <w:szCs w:val="22"/>
        </w:rPr>
        <w:t xml:space="preserve">сообщение отправляется от Покупателя к Поставщику </w:t>
      </w:r>
      <w:r w:rsidR="00C734EA" w:rsidRPr="00C734EA">
        <w:rPr>
          <w:rFonts w:ascii="Times New Roman" w:hAnsi="Times New Roman" w:cs="Times New Roman"/>
          <w:sz w:val="22"/>
          <w:szCs w:val="22"/>
        </w:rPr>
        <w:t xml:space="preserve">в </w:t>
      </w:r>
      <w:r w:rsidR="00F05A65" w:rsidRPr="00C734EA">
        <w:rPr>
          <w:rFonts w:ascii="Times New Roman" w:hAnsi="Times New Roman" w:cs="Times New Roman"/>
          <w:sz w:val="22"/>
          <w:szCs w:val="22"/>
        </w:rPr>
        <w:t xml:space="preserve">ответ на сообщение DESADV, </w:t>
      </w:r>
      <w:r w:rsidR="00C734EA" w:rsidRPr="00C734EA">
        <w:rPr>
          <w:rFonts w:ascii="Times New Roman" w:hAnsi="Times New Roman" w:cs="Times New Roman"/>
          <w:sz w:val="22"/>
          <w:szCs w:val="22"/>
        </w:rPr>
        <w:t>является подтверждением приёмки товара и отражает только фактически принятые Покупателем позиции товара)</w:t>
      </w:r>
      <w:r w:rsidRPr="00C734EA">
        <w:rPr>
          <w:rFonts w:ascii="Times New Roman" w:hAnsi="Times New Roman" w:cs="Times New Roman"/>
          <w:sz w:val="22"/>
          <w:szCs w:val="22"/>
        </w:rPr>
        <w:t>.</w:t>
      </w:r>
    </w:p>
    <w:p w:rsidR="005E7E50" w:rsidRDefault="00020850" w:rsidP="005E7E50">
      <w:pPr>
        <w:pStyle w:val="2"/>
        <w:spacing w:before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0850">
        <w:rPr>
          <w:rFonts w:ascii="Times New Roman" w:hAnsi="Times New Roman" w:cs="Times New Roman"/>
          <w:sz w:val="22"/>
          <w:szCs w:val="22"/>
        </w:rPr>
        <w:t>При появлении технической возможности список EDI-сообщений, передаваемых в соответствии с настоящим Дополнительным соглашением по EDI, может быть расширен. Для этого Стороны подписывают Приложение к настоящему Дополнительному соглашению, в котором указывают новые типы передаваемых EDI</w:t>
      </w:r>
      <w:r w:rsidR="002D4DDA">
        <w:rPr>
          <w:rFonts w:ascii="Times New Roman" w:hAnsi="Times New Roman" w:cs="Times New Roman"/>
          <w:sz w:val="22"/>
          <w:szCs w:val="22"/>
        </w:rPr>
        <w:t>-</w:t>
      </w:r>
      <w:r w:rsidRPr="00020850">
        <w:rPr>
          <w:rFonts w:ascii="Times New Roman" w:hAnsi="Times New Roman" w:cs="Times New Roman"/>
          <w:sz w:val="22"/>
          <w:szCs w:val="22"/>
        </w:rPr>
        <w:t xml:space="preserve">сообщений. </w:t>
      </w:r>
    </w:p>
    <w:p w:rsidR="005E7E50" w:rsidRDefault="00020850" w:rsidP="005E7E50">
      <w:pPr>
        <w:pStyle w:val="2"/>
        <w:spacing w:before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0850">
        <w:rPr>
          <w:rFonts w:ascii="Times New Roman" w:hAnsi="Times New Roman" w:cs="Times New Roman"/>
          <w:sz w:val="22"/>
          <w:szCs w:val="22"/>
        </w:rPr>
        <w:t>Список передаваемых EDI</w:t>
      </w:r>
      <w:r w:rsidR="00DD1257">
        <w:rPr>
          <w:rFonts w:ascii="Times New Roman" w:hAnsi="Times New Roman" w:cs="Times New Roman"/>
          <w:sz w:val="22"/>
          <w:szCs w:val="22"/>
        </w:rPr>
        <w:t>-</w:t>
      </w:r>
      <w:r w:rsidRPr="00020850">
        <w:rPr>
          <w:rFonts w:ascii="Times New Roman" w:hAnsi="Times New Roman" w:cs="Times New Roman"/>
          <w:sz w:val="22"/>
          <w:szCs w:val="22"/>
        </w:rPr>
        <w:t>сообщений может быть расширен так же путем фактического направления этих сообщений через систему EDI</w:t>
      </w:r>
      <w:r w:rsidR="00DD1257">
        <w:rPr>
          <w:rFonts w:ascii="Times New Roman" w:hAnsi="Times New Roman" w:cs="Times New Roman"/>
          <w:sz w:val="22"/>
          <w:szCs w:val="22"/>
        </w:rPr>
        <w:t>-</w:t>
      </w:r>
      <w:r w:rsidRPr="00020850">
        <w:rPr>
          <w:rFonts w:ascii="Times New Roman" w:hAnsi="Times New Roman" w:cs="Times New Roman"/>
          <w:sz w:val="22"/>
          <w:szCs w:val="22"/>
        </w:rPr>
        <w:t>провайдера. В этом случае список сообщений будет так же считаться расширенным.</w:t>
      </w:r>
    </w:p>
    <w:p w:rsidR="005E7E50" w:rsidRDefault="00020850" w:rsidP="005E7E50">
      <w:pPr>
        <w:pStyle w:val="2"/>
        <w:spacing w:before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0850">
        <w:rPr>
          <w:rFonts w:ascii="Times New Roman" w:hAnsi="Times New Roman" w:cs="Times New Roman"/>
          <w:sz w:val="22"/>
          <w:szCs w:val="22"/>
        </w:rPr>
        <w:t>В случае, если принимающая сторона окажется не готова принимать</w:t>
      </w:r>
      <w:r w:rsidR="00DD1257">
        <w:rPr>
          <w:rFonts w:ascii="Times New Roman" w:hAnsi="Times New Roman" w:cs="Times New Roman"/>
          <w:sz w:val="22"/>
          <w:szCs w:val="22"/>
        </w:rPr>
        <w:t>/направлять</w:t>
      </w:r>
      <w:r w:rsidRPr="00020850">
        <w:rPr>
          <w:rFonts w:ascii="Times New Roman" w:hAnsi="Times New Roman" w:cs="Times New Roman"/>
          <w:sz w:val="22"/>
          <w:szCs w:val="22"/>
        </w:rPr>
        <w:t xml:space="preserve"> новый вид EDI</w:t>
      </w:r>
      <w:r w:rsidR="00DD1257">
        <w:rPr>
          <w:rFonts w:ascii="Times New Roman" w:hAnsi="Times New Roman" w:cs="Times New Roman"/>
          <w:sz w:val="22"/>
          <w:szCs w:val="22"/>
        </w:rPr>
        <w:t>-</w:t>
      </w:r>
      <w:r w:rsidRPr="00020850">
        <w:rPr>
          <w:rFonts w:ascii="Times New Roman" w:hAnsi="Times New Roman" w:cs="Times New Roman"/>
          <w:sz w:val="22"/>
          <w:szCs w:val="22"/>
        </w:rPr>
        <w:t xml:space="preserve">сообщения, она сообщает об этом любым согласованным для коммуникации способом. Далее стороны </w:t>
      </w:r>
      <w:r w:rsidR="00DD1257">
        <w:rPr>
          <w:rFonts w:ascii="Times New Roman" w:hAnsi="Times New Roman" w:cs="Times New Roman"/>
          <w:sz w:val="22"/>
          <w:szCs w:val="22"/>
        </w:rPr>
        <w:t>продолжают обмен эти</w:t>
      </w:r>
      <w:r w:rsidR="00C166AA">
        <w:rPr>
          <w:rFonts w:ascii="Times New Roman" w:hAnsi="Times New Roman" w:cs="Times New Roman"/>
          <w:sz w:val="22"/>
          <w:szCs w:val="22"/>
        </w:rPr>
        <w:t xml:space="preserve">ми документами в прежнем режиме, в т.ч. </w:t>
      </w:r>
      <w:r w:rsidR="00DD1257">
        <w:rPr>
          <w:rFonts w:ascii="Times New Roman" w:hAnsi="Times New Roman" w:cs="Times New Roman"/>
          <w:sz w:val="22"/>
          <w:szCs w:val="22"/>
        </w:rPr>
        <w:t>на бумажном носителе</w:t>
      </w:r>
      <w:r w:rsidRPr="00020850">
        <w:rPr>
          <w:rFonts w:ascii="Times New Roman" w:hAnsi="Times New Roman" w:cs="Times New Roman"/>
          <w:sz w:val="22"/>
          <w:szCs w:val="22"/>
        </w:rPr>
        <w:t>.</w:t>
      </w:r>
    </w:p>
    <w:p w:rsidR="002D4140" w:rsidRPr="002D4DDA" w:rsidRDefault="00D367C9" w:rsidP="002D4140">
      <w:pPr>
        <w:pStyle w:val="2"/>
        <w:numPr>
          <w:ilvl w:val="0"/>
          <w:numId w:val="23"/>
        </w:numPr>
        <w:spacing w:before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4DDA">
        <w:rPr>
          <w:rFonts w:ascii="Times New Roman" w:hAnsi="Times New Roman" w:cs="Times New Roman"/>
          <w:sz w:val="22"/>
          <w:szCs w:val="22"/>
        </w:rPr>
        <w:t xml:space="preserve">Стороны договорились об обмене </w:t>
      </w:r>
      <w:r w:rsidR="002D4DDA" w:rsidRPr="002D4DDA">
        <w:rPr>
          <w:rFonts w:ascii="Times New Roman" w:hAnsi="Times New Roman" w:cs="Times New Roman"/>
          <w:sz w:val="22"/>
          <w:szCs w:val="22"/>
          <w:lang w:val="en-US"/>
        </w:rPr>
        <w:t>EDI</w:t>
      </w:r>
      <w:r w:rsidR="002D4DDA" w:rsidRPr="002D4DDA">
        <w:rPr>
          <w:rFonts w:ascii="Times New Roman" w:hAnsi="Times New Roman" w:cs="Times New Roman"/>
          <w:sz w:val="22"/>
          <w:szCs w:val="22"/>
        </w:rPr>
        <w:t>-</w:t>
      </w:r>
      <w:r w:rsidRPr="002D4DDA">
        <w:rPr>
          <w:rFonts w:ascii="Times New Roman" w:hAnsi="Times New Roman" w:cs="Times New Roman"/>
          <w:sz w:val="22"/>
          <w:szCs w:val="22"/>
        </w:rPr>
        <w:t xml:space="preserve">сообщениями, связанными с выполнением Договора и указанными в пункте 3 настоящего соглашения, в стандартизованной форме в электронном виде через систему электронного </w:t>
      </w:r>
      <w:r w:rsidR="00DD1257" w:rsidRPr="002D4DDA">
        <w:rPr>
          <w:rFonts w:ascii="Times New Roman" w:hAnsi="Times New Roman" w:cs="Times New Roman"/>
          <w:sz w:val="22"/>
          <w:szCs w:val="22"/>
        </w:rPr>
        <w:t>обмена данными</w:t>
      </w:r>
      <w:r w:rsidRPr="002D4DDA">
        <w:rPr>
          <w:rFonts w:ascii="Times New Roman" w:hAnsi="Times New Roman" w:cs="Times New Roman"/>
          <w:sz w:val="22"/>
          <w:szCs w:val="22"/>
        </w:rPr>
        <w:t xml:space="preserve"> (EDI) по телекоммуникационным каналам связи. При этом Стороны подтверждают, что EDI-</w:t>
      </w:r>
      <w:r w:rsidR="00DD1257" w:rsidRPr="002D4DDA">
        <w:rPr>
          <w:rFonts w:ascii="Times New Roman" w:hAnsi="Times New Roman" w:cs="Times New Roman"/>
          <w:sz w:val="22"/>
          <w:szCs w:val="22"/>
        </w:rPr>
        <w:t>сообщения</w:t>
      </w:r>
      <w:r w:rsidRPr="002D4DDA">
        <w:rPr>
          <w:rFonts w:ascii="Times New Roman" w:hAnsi="Times New Roman" w:cs="Times New Roman"/>
          <w:sz w:val="22"/>
          <w:szCs w:val="22"/>
        </w:rPr>
        <w:t xml:space="preserve">, направляемые ими друг другу посредством Системы EDI, будут считаться полученными надлежащим образом. </w:t>
      </w:r>
    </w:p>
    <w:p w:rsidR="00F32D7A" w:rsidRPr="00B714A8" w:rsidRDefault="00717015" w:rsidP="002D4140">
      <w:pPr>
        <w:pStyle w:val="2"/>
        <w:spacing w:before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14A8">
        <w:rPr>
          <w:rFonts w:ascii="Times New Roman" w:hAnsi="Times New Roman" w:cs="Times New Roman"/>
          <w:b/>
          <w:sz w:val="22"/>
          <w:szCs w:val="22"/>
        </w:rPr>
        <w:t xml:space="preserve">При </w:t>
      </w:r>
      <w:r w:rsidR="00E85A66" w:rsidRPr="00B714A8">
        <w:rPr>
          <w:rFonts w:ascii="Times New Roman" w:hAnsi="Times New Roman" w:cs="Times New Roman"/>
          <w:b/>
          <w:sz w:val="22"/>
          <w:szCs w:val="22"/>
        </w:rPr>
        <w:t>электронно</w:t>
      </w:r>
      <w:r w:rsidRPr="00B714A8">
        <w:rPr>
          <w:rFonts w:ascii="Times New Roman" w:hAnsi="Times New Roman" w:cs="Times New Roman"/>
          <w:b/>
          <w:sz w:val="22"/>
          <w:szCs w:val="22"/>
        </w:rPr>
        <w:t xml:space="preserve">м обмене </w:t>
      </w:r>
      <w:r w:rsidR="00560149">
        <w:rPr>
          <w:rFonts w:ascii="Times New Roman" w:hAnsi="Times New Roman" w:cs="Times New Roman"/>
          <w:b/>
          <w:sz w:val="22"/>
          <w:szCs w:val="22"/>
        </w:rPr>
        <w:t>данными</w:t>
      </w:r>
      <w:r w:rsidR="00560149" w:rsidRPr="00B714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14A8">
        <w:rPr>
          <w:rFonts w:ascii="Times New Roman" w:hAnsi="Times New Roman" w:cs="Times New Roman"/>
          <w:b/>
          <w:sz w:val="22"/>
          <w:szCs w:val="22"/>
        </w:rPr>
        <w:t xml:space="preserve">стороны </w:t>
      </w:r>
      <w:r w:rsidR="00560149">
        <w:rPr>
          <w:rFonts w:ascii="Times New Roman" w:hAnsi="Times New Roman" w:cs="Times New Roman"/>
          <w:b/>
          <w:sz w:val="22"/>
          <w:szCs w:val="22"/>
        </w:rPr>
        <w:t xml:space="preserve">пользуются услугами </w:t>
      </w:r>
      <w:r w:rsidR="00560149">
        <w:rPr>
          <w:rFonts w:ascii="Times New Roman" w:hAnsi="Times New Roman" w:cs="Times New Roman"/>
          <w:b/>
          <w:sz w:val="22"/>
          <w:szCs w:val="22"/>
          <w:lang w:val="en-US"/>
        </w:rPr>
        <w:t>EDI</w:t>
      </w:r>
      <w:r w:rsidR="00560149" w:rsidRPr="00560149">
        <w:rPr>
          <w:rFonts w:ascii="Times New Roman" w:hAnsi="Times New Roman" w:cs="Times New Roman"/>
          <w:b/>
          <w:sz w:val="22"/>
          <w:szCs w:val="22"/>
        </w:rPr>
        <w:t>-</w:t>
      </w:r>
      <w:r w:rsidR="00560149">
        <w:rPr>
          <w:rFonts w:ascii="Times New Roman" w:hAnsi="Times New Roman" w:cs="Times New Roman"/>
          <w:b/>
          <w:sz w:val="22"/>
          <w:szCs w:val="22"/>
        </w:rPr>
        <w:t xml:space="preserve">провайдеров: </w:t>
      </w:r>
    </w:p>
    <w:p w:rsidR="00717015" w:rsidRPr="00EE2A9C" w:rsidRDefault="00717015" w:rsidP="003470E7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E2A9C">
        <w:rPr>
          <w:rFonts w:ascii="Times New Roman" w:hAnsi="Times New Roman" w:cs="Times New Roman"/>
          <w:b/>
          <w:sz w:val="22"/>
          <w:szCs w:val="22"/>
        </w:rPr>
        <w:t xml:space="preserve">     - </w:t>
      </w:r>
      <w:r w:rsidR="00B418CB">
        <w:rPr>
          <w:rFonts w:ascii="Times New Roman" w:hAnsi="Times New Roman" w:cs="Times New Roman"/>
          <w:b/>
          <w:sz w:val="22"/>
          <w:szCs w:val="22"/>
        </w:rPr>
        <w:t>Покупатель –</w:t>
      </w:r>
      <w:r w:rsidR="00057C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2A9C">
        <w:rPr>
          <w:rFonts w:ascii="Times New Roman" w:hAnsi="Times New Roman" w:cs="Times New Roman"/>
          <w:sz w:val="22"/>
          <w:szCs w:val="22"/>
        </w:rPr>
        <w:t>ООО «КО</w:t>
      </w:r>
      <w:r w:rsidR="007E7269">
        <w:rPr>
          <w:rFonts w:ascii="Times New Roman" w:hAnsi="Times New Roman" w:cs="Times New Roman"/>
          <w:sz w:val="22"/>
          <w:szCs w:val="22"/>
        </w:rPr>
        <w:t>Р</w:t>
      </w:r>
      <w:r w:rsidRPr="00EE2A9C">
        <w:rPr>
          <w:rFonts w:ascii="Times New Roman" w:hAnsi="Times New Roman" w:cs="Times New Roman"/>
          <w:sz w:val="22"/>
          <w:szCs w:val="22"/>
        </w:rPr>
        <w:t>УС Консалтинг СНГ» (ОГРН 1057812752502,</w:t>
      </w:r>
      <w:r w:rsidR="00E71DB1">
        <w:rPr>
          <w:rFonts w:ascii="Times New Roman" w:hAnsi="Times New Roman" w:cs="Times New Roman"/>
          <w:sz w:val="22"/>
          <w:szCs w:val="22"/>
        </w:rPr>
        <w:t xml:space="preserve"> ИНН 7801392271, КПП 780201001);</w:t>
      </w:r>
    </w:p>
    <w:p w:rsidR="007846B1" w:rsidRDefault="00F9353B" w:rsidP="00B516F0">
      <w:pPr>
        <w:pStyle w:val="2"/>
        <w:spacing w:before="120" w:after="60"/>
        <w:ind w:left="284" w:firstLine="0"/>
        <w:jc w:val="both"/>
      </w:pPr>
      <w:r w:rsidRPr="00EE2A9C">
        <w:rPr>
          <w:rFonts w:ascii="Times New Roman" w:hAnsi="Times New Roman" w:cs="Times New Roman"/>
          <w:sz w:val="22"/>
          <w:szCs w:val="22"/>
        </w:rPr>
        <w:t xml:space="preserve">      </w:t>
      </w:r>
      <w:r w:rsidR="007846B1" w:rsidRPr="007846B1">
        <w:rPr>
          <w:rFonts w:ascii="Times New Roman" w:hAnsi="Times New Roman" w:cs="Times New Roman"/>
          <w:b/>
          <w:sz w:val="22"/>
          <w:szCs w:val="22"/>
        </w:rPr>
        <w:t>-</w:t>
      </w:r>
      <w:r w:rsidR="00B418CB">
        <w:rPr>
          <w:rFonts w:ascii="Times New Roman" w:hAnsi="Times New Roman" w:cs="Times New Roman"/>
          <w:sz w:val="22"/>
          <w:szCs w:val="22"/>
        </w:rPr>
        <w:t xml:space="preserve"> </w:t>
      </w:r>
      <w:r w:rsidR="00B418CB" w:rsidRPr="00B418CB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B418CB">
        <w:rPr>
          <w:rFonts w:ascii="Times New Roman" w:hAnsi="Times New Roman" w:cs="Times New Roman"/>
          <w:sz w:val="22"/>
          <w:szCs w:val="22"/>
        </w:rPr>
        <w:t xml:space="preserve"> </w:t>
      </w:r>
      <w:r w:rsidR="00B418CB" w:rsidRPr="007846B1">
        <w:rPr>
          <w:rFonts w:ascii="Times New Roman" w:hAnsi="Times New Roman" w:cs="Times New Roman"/>
          <w:sz w:val="22"/>
          <w:szCs w:val="22"/>
        </w:rPr>
        <w:t xml:space="preserve">– </w:t>
      </w:r>
      <w:r w:rsidR="003470E7" w:rsidRPr="007846B1">
        <w:t xml:space="preserve"> </w:t>
      </w:r>
      <w:permStart w:id="18" w:edGrp="everyone"/>
      <w:r w:rsidR="007846B1">
        <w:t>_________________________________________________________________________</w:t>
      </w:r>
      <w:permEnd w:id="18"/>
    </w:p>
    <w:p w:rsidR="00B418CB" w:rsidRPr="007846B1" w:rsidRDefault="007846B1" w:rsidP="007846B1">
      <w:pPr>
        <w:pStyle w:val="2"/>
        <w:spacing w:after="60"/>
        <w:ind w:left="284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2A0A94" w:rsidRPr="007846B1">
        <w:rPr>
          <w:i/>
          <w:sz w:val="18"/>
          <w:szCs w:val="18"/>
        </w:rPr>
        <w:t xml:space="preserve">указать провайдера, </w:t>
      </w:r>
      <w:r w:rsidR="002A0A94">
        <w:rPr>
          <w:i/>
          <w:sz w:val="18"/>
          <w:szCs w:val="18"/>
        </w:rPr>
        <w:t xml:space="preserve">его ОГРН, ИНН и КПП </w:t>
      </w:r>
      <w:r w:rsidR="002A0A94" w:rsidRPr="007846B1">
        <w:rPr>
          <w:i/>
          <w:sz w:val="18"/>
          <w:szCs w:val="18"/>
        </w:rPr>
        <w:t>к</w:t>
      </w:r>
      <w:r w:rsidR="003470E7" w:rsidRPr="007846B1">
        <w:rPr>
          <w:i/>
          <w:sz w:val="18"/>
          <w:szCs w:val="18"/>
        </w:rPr>
        <w:t xml:space="preserve"> которому подключен</w:t>
      </w:r>
      <w:r>
        <w:rPr>
          <w:i/>
          <w:sz w:val="18"/>
          <w:szCs w:val="18"/>
        </w:rPr>
        <w:t xml:space="preserve"> Поставщик)</w:t>
      </w:r>
    </w:p>
    <w:p w:rsidR="00FA2BE6" w:rsidRDefault="00FA2BE6" w:rsidP="00B516F0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permStart w:id="19" w:edGrp="everyone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permEnd w:id="19"/>
    </w:p>
    <w:p w:rsidR="003D492F" w:rsidRPr="00902465" w:rsidRDefault="00717015" w:rsidP="00B516F0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0E4B">
        <w:rPr>
          <w:rFonts w:ascii="Times New Roman" w:hAnsi="Times New Roman" w:cs="Times New Roman"/>
          <w:sz w:val="22"/>
          <w:szCs w:val="22"/>
        </w:rPr>
        <w:t>Поставщик обязуется</w:t>
      </w:r>
      <w:r w:rsidR="00B62C73" w:rsidRPr="00800E4B">
        <w:rPr>
          <w:rFonts w:ascii="Times New Roman" w:hAnsi="Times New Roman" w:cs="Times New Roman"/>
          <w:sz w:val="22"/>
          <w:szCs w:val="22"/>
        </w:rPr>
        <w:t xml:space="preserve"> организовать </w:t>
      </w:r>
      <w:r w:rsidR="00B62C73" w:rsidRPr="00902465">
        <w:rPr>
          <w:rFonts w:ascii="Times New Roman" w:hAnsi="Times New Roman" w:cs="Times New Roman"/>
          <w:sz w:val="22"/>
          <w:szCs w:val="22"/>
        </w:rPr>
        <w:t xml:space="preserve">обмен электронными </w:t>
      </w:r>
      <w:r w:rsidR="00560149" w:rsidRPr="00902465">
        <w:rPr>
          <w:rFonts w:ascii="Times New Roman" w:hAnsi="Times New Roman" w:cs="Times New Roman"/>
          <w:sz w:val="22"/>
          <w:szCs w:val="22"/>
        </w:rPr>
        <w:t xml:space="preserve">сообщениями </w:t>
      </w:r>
      <w:r w:rsidR="00B62C73" w:rsidRPr="00902465">
        <w:rPr>
          <w:rFonts w:ascii="Times New Roman" w:hAnsi="Times New Roman" w:cs="Times New Roman"/>
          <w:sz w:val="22"/>
          <w:szCs w:val="22"/>
        </w:rPr>
        <w:t xml:space="preserve">с Покупателем в рамках данного дополнительного соглашения </w:t>
      </w:r>
      <w:r w:rsidRPr="00902465">
        <w:rPr>
          <w:rFonts w:ascii="Times New Roman" w:hAnsi="Times New Roman" w:cs="Times New Roman"/>
          <w:sz w:val="22"/>
          <w:szCs w:val="22"/>
        </w:rPr>
        <w:t>не позднее «</w:t>
      </w:r>
      <w:permStart w:id="20" w:edGrp="everyone"/>
      <w:r w:rsidR="007846B1" w:rsidRPr="00902465">
        <w:rPr>
          <w:rFonts w:ascii="Times New Roman" w:hAnsi="Times New Roman" w:cs="Times New Roman"/>
          <w:sz w:val="22"/>
          <w:szCs w:val="22"/>
        </w:rPr>
        <w:t>__</w:t>
      </w:r>
      <w:r w:rsidRPr="00902465">
        <w:rPr>
          <w:rFonts w:ascii="Times New Roman" w:hAnsi="Times New Roman" w:cs="Times New Roman"/>
          <w:sz w:val="22"/>
          <w:szCs w:val="22"/>
        </w:rPr>
        <w:t>___</w:t>
      </w:r>
      <w:permEnd w:id="20"/>
      <w:r w:rsidRPr="00902465">
        <w:rPr>
          <w:rFonts w:ascii="Times New Roman" w:hAnsi="Times New Roman" w:cs="Times New Roman"/>
          <w:sz w:val="22"/>
          <w:szCs w:val="22"/>
        </w:rPr>
        <w:t>»</w:t>
      </w:r>
      <w:permStart w:id="21" w:edGrp="everyone"/>
      <w:r w:rsidRPr="00902465">
        <w:rPr>
          <w:rFonts w:ascii="Times New Roman" w:hAnsi="Times New Roman" w:cs="Times New Roman"/>
          <w:sz w:val="22"/>
          <w:szCs w:val="22"/>
        </w:rPr>
        <w:t>__</w:t>
      </w:r>
      <w:r w:rsidR="007846B1" w:rsidRPr="00902465">
        <w:rPr>
          <w:rFonts w:ascii="Times New Roman" w:hAnsi="Times New Roman" w:cs="Times New Roman"/>
          <w:sz w:val="22"/>
          <w:szCs w:val="22"/>
        </w:rPr>
        <w:t>______</w:t>
      </w:r>
      <w:r w:rsidRPr="00902465">
        <w:rPr>
          <w:rFonts w:ascii="Times New Roman" w:hAnsi="Times New Roman" w:cs="Times New Roman"/>
          <w:sz w:val="22"/>
          <w:szCs w:val="22"/>
        </w:rPr>
        <w:t>__</w:t>
      </w:r>
      <w:permEnd w:id="21"/>
      <w:r w:rsidRPr="00902465">
        <w:rPr>
          <w:rFonts w:ascii="Times New Roman" w:hAnsi="Times New Roman" w:cs="Times New Roman"/>
          <w:sz w:val="22"/>
          <w:szCs w:val="22"/>
        </w:rPr>
        <w:t xml:space="preserve"> 201</w:t>
      </w:r>
      <w:permStart w:id="22" w:edGrp="everyone"/>
      <w:r w:rsidRPr="00902465">
        <w:rPr>
          <w:rFonts w:ascii="Times New Roman" w:hAnsi="Times New Roman" w:cs="Times New Roman"/>
          <w:sz w:val="22"/>
          <w:szCs w:val="22"/>
        </w:rPr>
        <w:t>_</w:t>
      </w:r>
      <w:r w:rsidR="007846B1" w:rsidRPr="00902465">
        <w:rPr>
          <w:rFonts w:ascii="Times New Roman" w:hAnsi="Times New Roman" w:cs="Times New Roman"/>
          <w:sz w:val="22"/>
          <w:szCs w:val="22"/>
        </w:rPr>
        <w:t>_</w:t>
      </w:r>
      <w:permEnd w:id="22"/>
      <w:r w:rsidRPr="00902465">
        <w:rPr>
          <w:rFonts w:ascii="Times New Roman" w:hAnsi="Times New Roman" w:cs="Times New Roman"/>
          <w:sz w:val="22"/>
          <w:szCs w:val="22"/>
        </w:rPr>
        <w:t>г</w:t>
      </w:r>
      <w:r w:rsidR="00443DC1" w:rsidRPr="00902465">
        <w:rPr>
          <w:rFonts w:ascii="Times New Roman" w:hAnsi="Times New Roman" w:cs="Times New Roman"/>
          <w:sz w:val="22"/>
          <w:szCs w:val="22"/>
        </w:rPr>
        <w:t xml:space="preserve">. </w:t>
      </w:r>
      <w:r w:rsidR="00800E4B" w:rsidRPr="00902465">
        <w:rPr>
          <w:rFonts w:ascii="Times New Roman" w:hAnsi="Times New Roman" w:cs="Times New Roman"/>
          <w:sz w:val="22"/>
          <w:szCs w:val="22"/>
        </w:rPr>
        <w:t xml:space="preserve">Стороны подтверждают, что </w:t>
      </w:r>
      <w:r w:rsidR="00800E4B" w:rsidRPr="00902465">
        <w:rPr>
          <w:rFonts w:ascii="Times New Roman" w:hAnsi="Times New Roman" w:cs="Times New Roman"/>
          <w:b/>
          <w:sz w:val="22"/>
          <w:szCs w:val="22"/>
          <w:u w:val="single"/>
        </w:rPr>
        <w:t>Поставщик самостоятельно выбирает себе EDI-провайдера</w:t>
      </w:r>
      <w:r w:rsidR="00560149" w:rsidRPr="002D4DD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60149" w:rsidRPr="00DC5608">
        <w:rPr>
          <w:rFonts w:ascii="Times New Roman" w:hAnsi="Times New Roman" w:cs="Times New Roman"/>
          <w:sz w:val="22"/>
          <w:szCs w:val="22"/>
        </w:rPr>
        <w:t xml:space="preserve">В случае если Поставщик выбирает другого провайдера, чем </w:t>
      </w:r>
      <w:r w:rsidR="00883097" w:rsidRPr="00DC5608">
        <w:rPr>
          <w:rFonts w:ascii="Times New Roman" w:hAnsi="Times New Roman" w:cs="Times New Roman"/>
          <w:sz w:val="22"/>
          <w:szCs w:val="22"/>
        </w:rPr>
        <w:t xml:space="preserve">у </w:t>
      </w:r>
      <w:r w:rsidR="00560149" w:rsidRPr="00DC5608">
        <w:rPr>
          <w:rFonts w:ascii="Times New Roman" w:hAnsi="Times New Roman" w:cs="Times New Roman"/>
          <w:sz w:val="22"/>
          <w:szCs w:val="22"/>
        </w:rPr>
        <w:t>Покупател</w:t>
      </w:r>
      <w:r w:rsidR="00883097" w:rsidRPr="00DC5608">
        <w:rPr>
          <w:rFonts w:ascii="Times New Roman" w:hAnsi="Times New Roman" w:cs="Times New Roman"/>
          <w:sz w:val="22"/>
          <w:szCs w:val="22"/>
        </w:rPr>
        <w:t>я</w:t>
      </w:r>
      <w:r w:rsidR="00560149" w:rsidRPr="00DC5608">
        <w:rPr>
          <w:rFonts w:ascii="Times New Roman" w:hAnsi="Times New Roman" w:cs="Times New Roman"/>
          <w:sz w:val="22"/>
          <w:szCs w:val="22"/>
        </w:rPr>
        <w:t>, обязательным условием является</w:t>
      </w:r>
      <w:r w:rsidR="00800E4B" w:rsidRPr="00902465">
        <w:rPr>
          <w:rFonts w:ascii="Times New Roman" w:hAnsi="Times New Roman" w:cs="Times New Roman"/>
          <w:sz w:val="22"/>
          <w:szCs w:val="22"/>
        </w:rPr>
        <w:t xml:space="preserve"> наличие </w:t>
      </w:r>
      <w:r w:rsidR="00800E4B" w:rsidRPr="00902465">
        <w:rPr>
          <w:rFonts w:ascii="Times New Roman" w:hAnsi="Times New Roman" w:cs="Times New Roman"/>
          <w:b/>
          <w:sz w:val="22"/>
          <w:szCs w:val="22"/>
        </w:rPr>
        <w:t xml:space="preserve">настроенного роуминга </w:t>
      </w:r>
      <w:r w:rsidR="00800E4B" w:rsidRPr="00902465">
        <w:rPr>
          <w:rFonts w:ascii="Times New Roman" w:hAnsi="Times New Roman" w:cs="Times New Roman"/>
          <w:bCs/>
          <w:sz w:val="22"/>
          <w:szCs w:val="22"/>
        </w:rPr>
        <w:t>EDI-</w:t>
      </w:r>
      <w:r w:rsidR="00883097" w:rsidRPr="00902465">
        <w:rPr>
          <w:rFonts w:ascii="Times New Roman" w:hAnsi="Times New Roman" w:cs="Times New Roman"/>
          <w:bCs/>
          <w:sz w:val="22"/>
          <w:szCs w:val="22"/>
        </w:rPr>
        <w:t>сообщений</w:t>
      </w:r>
      <w:r w:rsidR="00057C71">
        <w:rPr>
          <w:rFonts w:ascii="Times New Roman" w:hAnsi="Times New Roman" w:cs="Times New Roman"/>
          <w:bCs/>
          <w:sz w:val="22"/>
          <w:szCs w:val="22"/>
        </w:rPr>
        <w:t>, указанных в п</w:t>
      </w:r>
      <w:r w:rsidR="002D4DDA">
        <w:rPr>
          <w:rFonts w:ascii="Times New Roman" w:hAnsi="Times New Roman" w:cs="Times New Roman"/>
          <w:bCs/>
          <w:sz w:val="22"/>
          <w:szCs w:val="22"/>
        </w:rPr>
        <w:t>ункте</w:t>
      </w:r>
      <w:r w:rsidR="00057C71">
        <w:rPr>
          <w:rFonts w:ascii="Times New Roman" w:hAnsi="Times New Roman" w:cs="Times New Roman"/>
          <w:bCs/>
          <w:sz w:val="22"/>
          <w:szCs w:val="22"/>
        </w:rPr>
        <w:t xml:space="preserve"> 3 настоящего соглашения </w:t>
      </w:r>
      <w:r w:rsidR="00800E4B" w:rsidRPr="00902465">
        <w:rPr>
          <w:rFonts w:ascii="Times New Roman" w:hAnsi="Times New Roman" w:cs="Times New Roman"/>
          <w:sz w:val="22"/>
          <w:szCs w:val="22"/>
        </w:rPr>
        <w:t xml:space="preserve">с уполномоченным </w:t>
      </w:r>
      <w:r w:rsidR="00F92A00" w:rsidRPr="00902465">
        <w:rPr>
          <w:rFonts w:ascii="Times New Roman" w:hAnsi="Times New Roman" w:cs="Times New Roman"/>
          <w:sz w:val="22"/>
          <w:szCs w:val="22"/>
          <w:lang w:val="en-US"/>
        </w:rPr>
        <w:t>EDI</w:t>
      </w:r>
      <w:r w:rsidR="00F92A00" w:rsidRPr="00DC5608">
        <w:rPr>
          <w:rFonts w:ascii="Times New Roman" w:hAnsi="Times New Roman" w:cs="Times New Roman"/>
          <w:sz w:val="22"/>
          <w:szCs w:val="22"/>
        </w:rPr>
        <w:t>-</w:t>
      </w:r>
      <w:r w:rsidR="00800E4B" w:rsidRPr="00902465">
        <w:rPr>
          <w:rFonts w:ascii="Times New Roman" w:hAnsi="Times New Roman" w:cs="Times New Roman"/>
          <w:sz w:val="22"/>
          <w:szCs w:val="22"/>
        </w:rPr>
        <w:t>провайдером Покуп</w:t>
      </w:r>
      <w:bookmarkStart w:id="0" w:name="_GoBack"/>
      <w:bookmarkEnd w:id="0"/>
      <w:r w:rsidR="00800E4B" w:rsidRPr="00902465">
        <w:rPr>
          <w:rFonts w:ascii="Times New Roman" w:hAnsi="Times New Roman" w:cs="Times New Roman"/>
          <w:sz w:val="22"/>
          <w:szCs w:val="22"/>
        </w:rPr>
        <w:t>ателя: ООО «КОРУС Консалтинг СНГ».</w:t>
      </w:r>
    </w:p>
    <w:p w:rsidR="00317266" w:rsidRPr="00EE2A9C" w:rsidRDefault="00E71DB1" w:rsidP="00B516F0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Одновременно с </w:t>
      </w:r>
      <w:r w:rsidR="00443DC1" w:rsidRPr="00EE2A9C">
        <w:rPr>
          <w:rFonts w:ascii="Times New Roman" w:hAnsi="Times New Roman" w:cs="Times New Roman"/>
          <w:sz w:val="22"/>
          <w:szCs w:val="22"/>
        </w:rPr>
        <w:t xml:space="preserve">подписанием настоящего Дополнительного соглашения </w:t>
      </w:r>
      <w:r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F9353B" w:rsidRPr="00EE2A9C">
        <w:rPr>
          <w:rFonts w:ascii="Times New Roman" w:hAnsi="Times New Roman" w:cs="Times New Roman"/>
          <w:sz w:val="22"/>
          <w:szCs w:val="22"/>
        </w:rPr>
        <w:t>оформляется</w:t>
      </w:r>
      <w:r w:rsidR="00443DC1" w:rsidRPr="00EE2A9C">
        <w:rPr>
          <w:rFonts w:ascii="Times New Roman" w:hAnsi="Times New Roman" w:cs="Times New Roman"/>
          <w:sz w:val="22"/>
          <w:szCs w:val="22"/>
        </w:rPr>
        <w:t xml:space="preserve"> и подписывается </w:t>
      </w:r>
      <w:r w:rsidR="00F9353B" w:rsidRPr="00EE2A9C">
        <w:rPr>
          <w:rFonts w:ascii="Times New Roman" w:hAnsi="Times New Roman" w:cs="Times New Roman"/>
          <w:b/>
          <w:sz w:val="22"/>
          <w:szCs w:val="22"/>
        </w:rPr>
        <w:t>Заявка на организацию обмена</w:t>
      </w:r>
      <w:r w:rsidR="00F9353B" w:rsidRPr="00EE2A9C">
        <w:rPr>
          <w:rFonts w:ascii="Times New Roman" w:hAnsi="Times New Roman" w:cs="Times New Roman"/>
          <w:sz w:val="22"/>
          <w:szCs w:val="22"/>
        </w:rPr>
        <w:t xml:space="preserve"> электронными документами между Поставщиком и Покупателем </w:t>
      </w:r>
      <w:r>
        <w:rPr>
          <w:rFonts w:ascii="Times New Roman" w:hAnsi="Times New Roman" w:cs="Times New Roman"/>
          <w:sz w:val="22"/>
          <w:szCs w:val="22"/>
        </w:rPr>
        <w:t xml:space="preserve">по форме </w:t>
      </w:r>
      <w:r w:rsidR="00F9353B" w:rsidRPr="00EE2A9C">
        <w:rPr>
          <w:rFonts w:ascii="Times New Roman" w:hAnsi="Times New Roman" w:cs="Times New Roman"/>
          <w:b/>
          <w:sz w:val="22"/>
          <w:szCs w:val="22"/>
        </w:rPr>
        <w:t>Приложени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="00F9353B" w:rsidRPr="00EE2A9C">
        <w:rPr>
          <w:rFonts w:ascii="Times New Roman" w:hAnsi="Times New Roman" w:cs="Times New Roman"/>
          <w:b/>
          <w:sz w:val="22"/>
          <w:szCs w:val="22"/>
        </w:rPr>
        <w:t xml:space="preserve"> №1</w:t>
      </w:r>
      <w:r w:rsidR="00F9353B" w:rsidRPr="00EE2A9C">
        <w:rPr>
          <w:rFonts w:ascii="Times New Roman" w:hAnsi="Times New Roman" w:cs="Times New Roman"/>
          <w:sz w:val="22"/>
          <w:szCs w:val="22"/>
        </w:rPr>
        <w:t xml:space="preserve"> к настоящему Дополнительному соглашению</w:t>
      </w:r>
      <w:r w:rsidR="003D492F" w:rsidRPr="00EE2A9C">
        <w:rPr>
          <w:rFonts w:ascii="Times New Roman" w:hAnsi="Times New Roman" w:cs="Times New Roman"/>
          <w:sz w:val="22"/>
          <w:szCs w:val="22"/>
        </w:rPr>
        <w:t xml:space="preserve"> и направляется </w:t>
      </w:r>
      <w:r w:rsidR="00443DC1" w:rsidRPr="00EE2A9C">
        <w:rPr>
          <w:rFonts w:ascii="Times New Roman" w:hAnsi="Times New Roman" w:cs="Times New Roman"/>
          <w:sz w:val="22"/>
          <w:szCs w:val="22"/>
        </w:rPr>
        <w:t>Покупателю</w:t>
      </w:r>
      <w:r w:rsidR="003D492F" w:rsidRPr="00EE2A9C">
        <w:rPr>
          <w:rFonts w:ascii="Times New Roman" w:hAnsi="Times New Roman" w:cs="Times New Roman"/>
          <w:sz w:val="22"/>
          <w:szCs w:val="22"/>
        </w:rPr>
        <w:t>.</w:t>
      </w:r>
      <w:r w:rsidR="00443DC1" w:rsidRPr="00EE2A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F2B" w:rsidRPr="00E71DB1" w:rsidRDefault="00E85A66" w:rsidP="00E71DB1">
      <w:pPr>
        <w:spacing w:after="120"/>
        <w:ind w:firstLine="708"/>
        <w:rPr>
          <w:sz w:val="22"/>
          <w:szCs w:val="22"/>
        </w:rPr>
      </w:pPr>
      <w:r w:rsidRPr="00E71DB1">
        <w:rPr>
          <w:b/>
          <w:sz w:val="22"/>
          <w:szCs w:val="22"/>
        </w:rPr>
        <w:t xml:space="preserve">Для </w:t>
      </w:r>
      <w:r w:rsidR="00B62C73" w:rsidRPr="00E71DB1">
        <w:rPr>
          <w:b/>
          <w:sz w:val="22"/>
          <w:szCs w:val="22"/>
        </w:rPr>
        <w:t>организации обмена</w:t>
      </w:r>
      <w:r w:rsidRPr="00E71DB1">
        <w:rPr>
          <w:b/>
          <w:sz w:val="22"/>
          <w:szCs w:val="22"/>
        </w:rPr>
        <w:t xml:space="preserve"> </w:t>
      </w:r>
      <w:r w:rsidR="00000F2B" w:rsidRPr="00E71DB1">
        <w:rPr>
          <w:b/>
          <w:sz w:val="22"/>
          <w:szCs w:val="22"/>
        </w:rPr>
        <w:t>Поставщик сообщает</w:t>
      </w:r>
      <w:r w:rsidRPr="00E71DB1">
        <w:rPr>
          <w:b/>
          <w:sz w:val="22"/>
          <w:szCs w:val="22"/>
        </w:rPr>
        <w:t>:</w:t>
      </w:r>
      <w:r w:rsidRPr="00E71DB1">
        <w:rPr>
          <w:sz w:val="22"/>
          <w:szCs w:val="22"/>
        </w:rPr>
        <w:t xml:space="preserve"> </w:t>
      </w:r>
    </w:p>
    <w:sdt>
      <w:sdtPr>
        <w:rPr>
          <w:sz w:val="24"/>
          <w:szCs w:val="24"/>
        </w:rPr>
        <w:id w:val="38274118"/>
        <w:placeholder>
          <w:docPart w:val="565C7FA8779C469A8BD1C7F88D6E84FD"/>
        </w:placeholder>
      </w:sdtPr>
      <w:sdtContent>
        <w:tbl>
          <w:tblPr>
            <w:tblStyle w:val="a8"/>
            <w:tblpPr w:leftFromText="180" w:rightFromText="180" w:vertAnchor="text" w:horzAnchor="margin" w:tblpXSpec="center" w:tblpY="43"/>
            <w:tblW w:w="8551" w:type="dxa"/>
            <w:tblLayout w:type="fixed"/>
            <w:tblLook w:val="04A0"/>
          </w:tblPr>
          <w:tblGrid>
            <w:gridCol w:w="2761"/>
            <w:gridCol w:w="2021"/>
            <w:gridCol w:w="1723"/>
            <w:gridCol w:w="2046"/>
          </w:tblGrid>
          <w:tr w:rsidR="0018752A" w:rsidRPr="00EE2A9C" w:rsidTr="0018752A">
            <w:trPr>
              <w:trHeight w:val="267"/>
            </w:trPr>
            <w:tc>
              <w:tcPr>
                <w:tcW w:w="2761" w:type="dxa"/>
              </w:tcPr>
              <w:p w:rsidR="0018752A" w:rsidRPr="00EE2A9C" w:rsidRDefault="00E71DB1" w:rsidP="00E71DB1">
                <w:pPr>
                  <w:jc w:val="center"/>
                </w:pPr>
                <w:r>
                  <w:t>Наименование Поставщика</w:t>
                </w:r>
              </w:p>
            </w:tc>
            <w:tc>
              <w:tcPr>
                <w:tcW w:w="2021" w:type="dxa"/>
              </w:tcPr>
              <w:p w:rsidR="0018752A" w:rsidRPr="00EE2A9C" w:rsidRDefault="0018752A" w:rsidP="0018752A">
                <w:pPr>
                  <w:jc w:val="center"/>
                </w:pPr>
                <w:r w:rsidRPr="00EE2A9C">
                  <w:t>ИНН</w:t>
                </w:r>
              </w:p>
            </w:tc>
            <w:tc>
              <w:tcPr>
                <w:tcW w:w="1723" w:type="dxa"/>
              </w:tcPr>
              <w:p w:rsidR="0018752A" w:rsidRPr="00EE2A9C" w:rsidRDefault="0018752A" w:rsidP="0018752A">
                <w:pPr>
                  <w:jc w:val="center"/>
                </w:pPr>
                <w:r w:rsidRPr="00EE2A9C">
                  <w:t>КПП</w:t>
                </w:r>
              </w:p>
            </w:tc>
            <w:tc>
              <w:tcPr>
                <w:tcW w:w="2046" w:type="dxa"/>
              </w:tcPr>
              <w:p w:rsidR="0018752A" w:rsidRPr="00EE2A9C" w:rsidRDefault="0018752A" w:rsidP="0018752A">
                <w:pPr>
                  <w:jc w:val="center"/>
                </w:pPr>
                <w:r w:rsidRPr="00EE2A9C">
                  <w:rPr>
                    <w:lang w:val="en-US"/>
                  </w:rPr>
                  <w:t>GLN</w:t>
                </w:r>
              </w:p>
            </w:tc>
          </w:tr>
          <w:permStart w:id="23" w:edGrp="everyone" w:colFirst="0" w:colLast="0" w:displacedByCustomXml="next"/>
          <w:permStart w:id="24" w:edGrp="everyone" w:colFirst="1" w:colLast="1" w:displacedByCustomXml="next"/>
          <w:permStart w:id="25" w:edGrp="everyone" w:colFirst="2" w:colLast="2" w:displacedByCustomXml="next"/>
          <w:permStart w:id="26" w:edGrp="everyone" w:colFirst="3" w:colLast="3" w:displacedByCustomXml="next"/>
          <w:sdt>
            <w:sdtPr>
              <w:rPr>
                <w:sz w:val="24"/>
                <w:szCs w:val="24"/>
                <w:lang w:val="en-US"/>
              </w:rPr>
              <w:id w:val="5705667"/>
              <w:placeholder>
                <w:docPart w:val="31AF3E655FBA4202B4B648FD2CF29CD2"/>
              </w:placeholder>
            </w:sdtPr>
            <w:sdtEndPr>
              <w:rPr>
                <w:lang w:val="ru-RU"/>
              </w:rPr>
            </w:sdtEndPr>
            <w:sdtContent>
              <w:tr w:rsidR="0018752A" w:rsidRPr="00EE2A9C" w:rsidTr="0018752A">
                <w:trPr>
                  <w:trHeight w:val="285"/>
                </w:trPr>
                <w:tc>
                  <w:tcPr>
                    <w:tcW w:w="2761" w:type="dxa"/>
                  </w:tcPr>
                  <w:p w:rsidR="0018752A" w:rsidRPr="00EE2A9C" w:rsidRDefault="0018752A" w:rsidP="0018752A">
                    <w:pPr>
                      <w:jc w:val="both"/>
                      <w:rPr>
                        <w:lang w:val="en-US"/>
                      </w:rPr>
                    </w:pPr>
                  </w:p>
                </w:tc>
                <w:tc>
                  <w:tcPr>
                    <w:tcW w:w="2021" w:type="dxa"/>
                  </w:tcPr>
                  <w:p w:rsidR="0018752A" w:rsidRPr="00EE2A9C" w:rsidRDefault="0018752A" w:rsidP="0018752A">
                    <w:pPr>
                      <w:jc w:val="both"/>
                      <w:rPr>
                        <w:lang w:val="en-US"/>
                      </w:rPr>
                    </w:pPr>
                  </w:p>
                </w:tc>
                <w:tc>
                  <w:tcPr>
                    <w:tcW w:w="1723" w:type="dxa"/>
                  </w:tcPr>
                  <w:p w:rsidR="0018752A" w:rsidRPr="00EE2A9C" w:rsidRDefault="0018752A" w:rsidP="0018752A">
                    <w:pPr>
                      <w:jc w:val="both"/>
                    </w:pPr>
                  </w:p>
                </w:tc>
                <w:tc>
                  <w:tcPr>
                    <w:tcW w:w="2046" w:type="dxa"/>
                  </w:tcPr>
                  <w:p w:rsidR="0018752A" w:rsidRPr="00EE2A9C" w:rsidRDefault="00350B07" w:rsidP="0018752A">
                    <w:pPr>
                      <w:jc w:val="both"/>
                    </w:pPr>
                  </w:p>
                </w:tc>
              </w:tr>
            </w:sdtContent>
          </w:sdt>
          <w:permEnd w:id="26"/>
          <w:permEnd w:id="25"/>
          <w:permEnd w:id="24"/>
          <w:permEnd w:id="23"/>
        </w:tbl>
      </w:sdtContent>
    </w:sdt>
    <w:p w:rsidR="00E85A66" w:rsidRPr="00EE2A9C" w:rsidRDefault="00E85A66" w:rsidP="00E85A66">
      <w:pPr>
        <w:rPr>
          <w:sz w:val="22"/>
          <w:szCs w:val="22"/>
        </w:rPr>
      </w:pPr>
    </w:p>
    <w:p w:rsidR="00DD79FD" w:rsidRPr="00EE2A9C" w:rsidRDefault="00DD79FD" w:rsidP="00E85A66">
      <w:pPr>
        <w:rPr>
          <w:sz w:val="22"/>
          <w:szCs w:val="22"/>
        </w:rPr>
      </w:pPr>
    </w:p>
    <w:p w:rsidR="00DD79FD" w:rsidRPr="00EE2A9C" w:rsidRDefault="00DD79FD" w:rsidP="00E85A66">
      <w:pPr>
        <w:rPr>
          <w:sz w:val="22"/>
          <w:szCs w:val="22"/>
        </w:rPr>
      </w:pPr>
    </w:p>
    <w:p w:rsidR="00DD79FD" w:rsidRPr="00EE2A9C" w:rsidRDefault="00DD79FD" w:rsidP="00E85A66">
      <w:pPr>
        <w:rPr>
          <w:sz w:val="22"/>
          <w:szCs w:val="22"/>
        </w:rPr>
      </w:pPr>
    </w:p>
    <w:p w:rsidR="00DD79FD" w:rsidRPr="00141D76" w:rsidRDefault="00E71DB1" w:rsidP="00DD79FD">
      <w:pPr>
        <w:pStyle w:val="a3"/>
        <w:numPr>
          <w:ilvl w:val="0"/>
          <w:numId w:val="23"/>
        </w:numPr>
        <w:suppressAutoHyphens/>
        <w:jc w:val="both"/>
        <w:rPr>
          <w:rFonts w:cs="Calibri"/>
          <w:b/>
          <w:sz w:val="22"/>
          <w:szCs w:val="22"/>
          <w:lang w:eastAsia="ar-SA"/>
        </w:rPr>
      </w:pPr>
      <w:r w:rsidRPr="00141D76">
        <w:rPr>
          <w:rFonts w:cs="Calibri"/>
          <w:b/>
          <w:sz w:val="22"/>
          <w:szCs w:val="22"/>
          <w:lang w:eastAsia="ar-SA"/>
        </w:rPr>
        <w:t xml:space="preserve">Порядок обмена </w:t>
      </w:r>
      <w:r w:rsidRPr="00141D76">
        <w:rPr>
          <w:rFonts w:cs="Calibri"/>
          <w:b/>
          <w:sz w:val="22"/>
          <w:szCs w:val="22"/>
          <w:lang w:val="en-US" w:eastAsia="ar-SA"/>
        </w:rPr>
        <w:t>EDI</w:t>
      </w:r>
      <w:r w:rsidRPr="00141D76">
        <w:rPr>
          <w:rFonts w:cs="Calibri"/>
          <w:b/>
          <w:sz w:val="22"/>
          <w:szCs w:val="22"/>
          <w:lang w:eastAsia="ar-SA"/>
        </w:rPr>
        <w:t>-</w:t>
      </w:r>
      <w:r w:rsidR="00057C71">
        <w:rPr>
          <w:rFonts w:cs="Calibri"/>
          <w:b/>
          <w:sz w:val="22"/>
          <w:szCs w:val="22"/>
          <w:lang w:eastAsia="ar-SA"/>
        </w:rPr>
        <w:t>сообщениями</w:t>
      </w:r>
      <w:r w:rsidRPr="00141D76">
        <w:rPr>
          <w:rFonts w:cs="Calibri"/>
          <w:b/>
          <w:sz w:val="22"/>
          <w:szCs w:val="22"/>
          <w:lang w:eastAsia="ar-SA"/>
        </w:rPr>
        <w:t xml:space="preserve"> </w:t>
      </w:r>
      <w:r w:rsidR="00DD79FD" w:rsidRPr="00141D76">
        <w:rPr>
          <w:rFonts w:cs="Calibri"/>
          <w:b/>
          <w:sz w:val="22"/>
          <w:szCs w:val="22"/>
          <w:lang w:eastAsia="ar-SA"/>
        </w:rPr>
        <w:t>между Поставщиком и Покупателем:</w:t>
      </w:r>
    </w:p>
    <w:p w:rsidR="00560149" w:rsidRDefault="00560149" w:rsidP="0027256A">
      <w:pPr>
        <w:numPr>
          <w:ilvl w:val="1"/>
          <w:numId w:val="23"/>
        </w:numPr>
        <w:suppressAutoHyphens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Все </w:t>
      </w:r>
      <w:r>
        <w:rPr>
          <w:rFonts w:cs="Calibri"/>
          <w:sz w:val="22"/>
          <w:szCs w:val="22"/>
          <w:lang w:val="en-US" w:eastAsia="ar-SA"/>
        </w:rPr>
        <w:t>EDI</w:t>
      </w:r>
      <w:r w:rsidRPr="00560149">
        <w:rPr>
          <w:rFonts w:cs="Calibri"/>
          <w:sz w:val="22"/>
          <w:szCs w:val="22"/>
          <w:lang w:eastAsia="ar-SA"/>
        </w:rPr>
        <w:t>-</w:t>
      </w:r>
      <w:r>
        <w:rPr>
          <w:rFonts w:cs="Calibri"/>
          <w:sz w:val="22"/>
          <w:szCs w:val="22"/>
          <w:lang w:eastAsia="ar-SA"/>
        </w:rPr>
        <w:t xml:space="preserve">сообщения, участвующие в обмене между Поставщиком и Покупателем, должны соответствовать </w:t>
      </w:r>
      <w:r w:rsidR="002D4DDA">
        <w:rPr>
          <w:rFonts w:cs="Calibri"/>
          <w:sz w:val="22"/>
          <w:szCs w:val="22"/>
          <w:lang w:eastAsia="ar-SA"/>
        </w:rPr>
        <w:t>С</w:t>
      </w:r>
      <w:r>
        <w:rPr>
          <w:rFonts w:cs="Calibri"/>
          <w:sz w:val="22"/>
          <w:szCs w:val="22"/>
          <w:lang w:eastAsia="ar-SA"/>
        </w:rPr>
        <w:t>пецификации</w:t>
      </w:r>
      <w:r w:rsidR="00883097">
        <w:rPr>
          <w:rFonts w:cs="Calibri"/>
          <w:sz w:val="22"/>
          <w:szCs w:val="22"/>
          <w:lang w:eastAsia="ar-SA"/>
        </w:rPr>
        <w:t xml:space="preserve"> </w:t>
      </w:r>
      <w:r w:rsidR="00883097">
        <w:rPr>
          <w:rFonts w:cs="Calibri"/>
          <w:sz w:val="22"/>
          <w:szCs w:val="22"/>
          <w:lang w:val="en-US" w:eastAsia="ar-SA"/>
        </w:rPr>
        <w:t>EDI</w:t>
      </w:r>
      <w:r w:rsidR="00883097" w:rsidRPr="00DC5608">
        <w:rPr>
          <w:rFonts w:cs="Calibri"/>
          <w:sz w:val="22"/>
          <w:szCs w:val="22"/>
          <w:lang w:eastAsia="ar-SA"/>
        </w:rPr>
        <w:t>-</w:t>
      </w:r>
      <w:r w:rsidR="00883097">
        <w:rPr>
          <w:rFonts w:cs="Calibri"/>
          <w:sz w:val="22"/>
          <w:szCs w:val="22"/>
          <w:lang w:eastAsia="ar-SA"/>
        </w:rPr>
        <w:t>сообщений</w:t>
      </w:r>
      <w:r w:rsidR="00DC5608">
        <w:rPr>
          <w:rFonts w:cs="Calibri"/>
          <w:sz w:val="22"/>
          <w:szCs w:val="22"/>
          <w:lang w:eastAsia="ar-SA"/>
        </w:rPr>
        <w:t>,</w:t>
      </w:r>
      <w:r w:rsidR="00806EFC">
        <w:rPr>
          <w:rFonts w:cs="Calibri"/>
          <w:sz w:val="22"/>
          <w:szCs w:val="22"/>
          <w:lang w:eastAsia="ar-SA"/>
        </w:rPr>
        <w:t xml:space="preserve"> </w:t>
      </w:r>
      <w:r w:rsidR="00F92A00">
        <w:rPr>
          <w:rFonts w:cs="Calibri"/>
          <w:sz w:val="22"/>
          <w:szCs w:val="22"/>
          <w:lang w:eastAsia="ar-SA"/>
        </w:rPr>
        <w:t>адаптированн</w:t>
      </w:r>
      <w:r w:rsidR="002D4DDA">
        <w:rPr>
          <w:rFonts w:cs="Calibri"/>
          <w:sz w:val="22"/>
          <w:szCs w:val="22"/>
          <w:lang w:eastAsia="ar-SA"/>
        </w:rPr>
        <w:t>ой</w:t>
      </w:r>
      <w:r w:rsidR="00F92A00">
        <w:rPr>
          <w:rFonts w:cs="Calibri"/>
          <w:sz w:val="22"/>
          <w:szCs w:val="22"/>
          <w:lang w:eastAsia="ar-SA"/>
        </w:rPr>
        <w:t xml:space="preserve"> </w:t>
      </w:r>
      <w:r w:rsidR="00F92A00">
        <w:rPr>
          <w:rFonts w:cs="Calibri"/>
          <w:sz w:val="22"/>
          <w:szCs w:val="22"/>
          <w:lang w:val="en-US" w:eastAsia="ar-SA"/>
        </w:rPr>
        <w:t>EDI</w:t>
      </w:r>
      <w:r w:rsidR="00F92A00" w:rsidRPr="00F92A00">
        <w:rPr>
          <w:rFonts w:cs="Calibri"/>
          <w:sz w:val="22"/>
          <w:szCs w:val="22"/>
          <w:lang w:eastAsia="ar-SA"/>
        </w:rPr>
        <w:t>-</w:t>
      </w:r>
      <w:r w:rsidR="00F92A00">
        <w:rPr>
          <w:rFonts w:cs="Calibri"/>
          <w:sz w:val="22"/>
          <w:szCs w:val="22"/>
          <w:lang w:eastAsia="ar-SA"/>
        </w:rPr>
        <w:t>провайдером для Покупателя</w:t>
      </w:r>
      <w:r>
        <w:rPr>
          <w:rFonts w:cs="Calibri"/>
          <w:sz w:val="22"/>
          <w:szCs w:val="22"/>
          <w:lang w:eastAsia="ar-SA"/>
        </w:rPr>
        <w:t xml:space="preserve">. Актуальную Спецификацию Поставщик может получить у своего </w:t>
      </w:r>
      <w:r>
        <w:rPr>
          <w:rFonts w:cs="Calibri"/>
          <w:sz w:val="22"/>
          <w:szCs w:val="22"/>
          <w:lang w:val="en-US" w:eastAsia="ar-SA"/>
        </w:rPr>
        <w:t>EDI</w:t>
      </w:r>
      <w:r w:rsidRPr="00560149">
        <w:rPr>
          <w:rFonts w:cs="Calibri"/>
          <w:sz w:val="22"/>
          <w:szCs w:val="22"/>
          <w:lang w:eastAsia="ar-SA"/>
        </w:rPr>
        <w:t>-</w:t>
      </w:r>
      <w:r w:rsidR="00F92A00">
        <w:rPr>
          <w:rFonts w:cs="Calibri"/>
          <w:sz w:val="22"/>
          <w:szCs w:val="22"/>
          <w:lang w:eastAsia="ar-SA"/>
        </w:rPr>
        <w:t>п</w:t>
      </w:r>
      <w:r>
        <w:rPr>
          <w:rFonts w:cs="Calibri"/>
          <w:sz w:val="22"/>
          <w:szCs w:val="22"/>
          <w:lang w:eastAsia="ar-SA"/>
        </w:rPr>
        <w:t>ровайдера на этапе настроек обмена.</w:t>
      </w:r>
    </w:p>
    <w:p w:rsidR="0027256A" w:rsidRDefault="00E71DB1" w:rsidP="0027256A">
      <w:pPr>
        <w:numPr>
          <w:ilvl w:val="1"/>
          <w:numId w:val="23"/>
        </w:numPr>
        <w:suppressAutoHyphens/>
        <w:jc w:val="both"/>
        <w:rPr>
          <w:rFonts w:cs="Calibri"/>
          <w:sz w:val="22"/>
          <w:szCs w:val="22"/>
          <w:lang w:eastAsia="ar-SA"/>
        </w:rPr>
      </w:pPr>
      <w:r w:rsidRPr="00141D76">
        <w:rPr>
          <w:rFonts w:cs="Calibri"/>
          <w:sz w:val="22"/>
          <w:szCs w:val="22"/>
          <w:lang w:eastAsia="ar-SA"/>
        </w:rPr>
        <w:t xml:space="preserve">Покупатель направляет Поставщику </w:t>
      </w:r>
      <w:r w:rsidRPr="00FE6D4F">
        <w:rPr>
          <w:rFonts w:cs="Calibri"/>
          <w:b/>
          <w:sz w:val="22"/>
          <w:szCs w:val="22"/>
          <w:lang w:val="en-US" w:eastAsia="ar-SA"/>
        </w:rPr>
        <w:t>EDI</w:t>
      </w:r>
      <w:r w:rsidRPr="00FE6D4F">
        <w:rPr>
          <w:rFonts w:cs="Calibri"/>
          <w:b/>
          <w:sz w:val="22"/>
          <w:szCs w:val="22"/>
          <w:lang w:eastAsia="ar-SA"/>
        </w:rPr>
        <w:t>-</w:t>
      </w:r>
      <w:r w:rsidR="00883097">
        <w:rPr>
          <w:rFonts w:cs="Calibri"/>
          <w:b/>
          <w:sz w:val="22"/>
          <w:szCs w:val="22"/>
          <w:lang w:eastAsia="ar-SA"/>
        </w:rPr>
        <w:t>сообщени</w:t>
      </w:r>
      <w:r w:rsidR="00057C71">
        <w:rPr>
          <w:rFonts w:cs="Calibri"/>
          <w:b/>
          <w:sz w:val="22"/>
          <w:szCs w:val="22"/>
          <w:lang w:eastAsia="ar-SA"/>
        </w:rPr>
        <w:t>е</w:t>
      </w:r>
      <w:r w:rsidR="00883097" w:rsidRPr="00FE6D4F">
        <w:rPr>
          <w:rFonts w:cs="Calibri"/>
          <w:b/>
          <w:sz w:val="22"/>
          <w:szCs w:val="22"/>
          <w:lang w:eastAsia="ar-SA"/>
        </w:rPr>
        <w:t xml:space="preserve"> </w:t>
      </w:r>
      <w:r w:rsidRPr="00FE6D4F">
        <w:rPr>
          <w:rFonts w:cs="Calibri"/>
          <w:b/>
          <w:sz w:val="22"/>
          <w:szCs w:val="22"/>
          <w:lang w:eastAsia="ar-SA"/>
        </w:rPr>
        <w:t>«Заказ на поставку товара» (ORDERS)</w:t>
      </w:r>
      <w:r w:rsidR="00141D76" w:rsidRPr="00141D76">
        <w:rPr>
          <w:rFonts w:cs="Calibri"/>
          <w:sz w:val="22"/>
          <w:szCs w:val="22"/>
          <w:lang w:eastAsia="ar-SA"/>
        </w:rPr>
        <w:t>.</w:t>
      </w:r>
      <w:r w:rsidR="0027256A" w:rsidRPr="0027256A">
        <w:rPr>
          <w:rFonts w:cs="Calibri"/>
          <w:sz w:val="22"/>
          <w:szCs w:val="22"/>
          <w:lang w:eastAsia="ar-SA"/>
        </w:rPr>
        <w:t xml:space="preserve"> </w:t>
      </w:r>
      <w:r w:rsidR="0027256A" w:rsidRPr="00141D76">
        <w:rPr>
          <w:rFonts w:cs="Calibri"/>
          <w:sz w:val="22"/>
          <w:szCs w:val="22"/>
          <w:lang w:eastAsia="ar-SA"/>
        </w:rPr>
        <w:t>Если Поставщик по техническим при</w:t>
      </w:r>
      <w:r w:rsidR="0027256A">
        <w:rPr>
          <w:rFonts w:cs="Calibri"/>
          <w:sz w:val="22"/>
          <w:szCs w:val="22"/>
          <w:lang w:eastAsia="ar-SA"/>
        </w:rPr>
        <w:t>чинам не получил заказ (ORDERS)</w:t>
      </w:r>
      <w:r w:rsidR="0027256A" w:rsidRPr="00141D76">
        <w:rPr>
          <w:rFonts w:cs="Calibri"/>
          <w:sz w:val="22"/>
          <w:szCs w:val="22"/>
          <w:lang w:eastAsia="ar-SA"/>
        </w:rPr>
        <w:t>, то он обязан уведомить Покупателя об этом и получить заказ другим способом</w:t>
      </w:r>
      <w:r w:rsidR="0027256A">
        <w:rPr>
          <w:rFonts w:cs="Calibri"/>
          <w:sz w:val="22"/>
          <w:szCs w:val="22"/>
          <w:lang w:eastAsia="ar-SA"/>
        </w:rPr>
        <w:t>.</w:t>
      </w:r>
      <w:r w:rsidR="0027256A" w:rsidRPr="0027256A">
        <w:rPr>
          <w:rFonts w:cs="Calibri"/>
          <w:sz w:val="22"/>
          <w:szCs w:val="22"/>
          <w:lang w:eastAsia="ar-SA"/>
        </w:rPr>
        <w:t xml:space="preserve"> </w:t>
      </w:r>
      <w:r w:rsidR="0027256A" w:rsidRPr="00141D76">
        <w:rPr>
          <w:rFonts w:cs="Calibri"/>
          <w:sz w:val="22"/>
          <w:szCs w:val="22"/>
          <w:lang w:eastAsia="ar-SA"/>
        </w:rPr>
        <w:t>Покупатель имеет право отменить заказ (ORDERS) без указания причины, но не позднее, чем до момента получения уведомлени</w:t>
      </w:r>
      <w:r w:rsidR="0027256A">
        <w:rPr>
          <w:rFonts w:cs="Calibri"/>
          <w:sz w:val="22"/>
          <w:szCs w:val="22"/>
          <w:lang w:eastAsia="ar-SA"/>
        </w:rPr>
        <w:t>я</w:t>
      </w:r>
      <w:r w:rsidR="0027256A" w:rsidRPr="00141D76">
        <w:rPr>
          <w:rFonts w:cs="Calibri"/>
          <w:sz w:val="22"/>
          <w:szCs w:val="22"/>
          <w:lang w:eastAsia="ar-SA"/>
        </w:rPr>
        <w:t xml:space="preserve"> об отгрузке (DESADV).</w:t>
      </w:r>
    </w:p>
    <w:p w:rsidR="00141D76" w:rsidRPr="002D4DDA" w:rsidRDefault="00141D76" w:rsidP="00141D76">
      <w:pPr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2D4DDA">
        <w:rPr>
          <w:rFonts w:cs="Calibri"/>
          <w:sz w:val="22"/>
          <w:szCs w:val="22"/>
          <w:lang w:eastAsia="ar-SA"/>
        </w:rPr>
        <w:t xml:space="preserve">Поставщик направляет Покупателю </w:t>
      </w:r>
      <w:r w:rsidR="00057C71" w:rsidRPr="002D4DDA">
        <w:rPr>
          <w:rFonts w:cs="Calibri"/>
          <w:b/>
          <w:sz w:val="22"/>
          <w:szCs w:val="22"/>
          <w:lang w:val="en-US" w:eastAsia="ar-SA"/>
        </w:rPr>
        <w:t>EDI</w:t>
      </w:r>
      <w:r w:rsidR="00057C71" w:rsidRPr="002D4DDA">
        <w:rPr>
          <w:rFonts w:cs="Calibri"/>
          <w:b/>
          <w:sz w:val="22"/>
          <w:szCs w:val="22"/>
          <w:lang w:eastAsia="ar-SA"/>
        </w:rPr>
        <w:t>-сообщение</w:t>
      </w:r>
      <w:r w:rsidRPr="002D4DDA">
        <w:rPr>
          <w:rFonts w:cs="Calibri"/>
          <w:b/>
          <w:sz w:val="22"/>
          <w:szCs w:val="22"/>
          <w:lang w:eastAsia="ar-SA"/>
        </w:rPr>
        <w:t xml:space="preserve"> «Подтверждение заказа» (ORDRS</w:t>
      </w:r>
      <w:r w:rsidRPr="002D4DDA">
        <w:rPr>
          <w:rFonts w:cs="Calibri"/>
          <w:b/>
          <w:sz w:val="22"/>
          <w:szCs w:val="22"/>
          <w:lang w:val="en-US" w:eastAsia="ar-SA"/>
        </w:rPr>
        <w:t>P</w:t>
      </w:r>
      <w:r w:rsidRPr="002D4DDA">
        <w:rPr>
          <w:rFonts w:cs="Calibri"/>
          <w:b/>
          <w:sz w:val="22"/>
          <w:szCs w:val="22"/>
          <w:lang w:eastAsia="ar-SA"/>
        </w:rPr>
        <w:t>)</w:t>
      </w:r>
      <w:r w:rsidRPr="002D4DDA">
        <w:rPr>
          <w:sz w:val="22"/>
          <w:szCs w:val="22"/>
        </w:rPr>
        <w:t xml:space="preserve"> сразу после рассмотрения и подтверждения заказа</w:t>
      </w:r>
      <w:r w:rsidR="002D4DDA">
        <w:rPr>
          <w:sz w:val="22"/>
          <w:szCs w:val="22"/>
        </w:rPr>
        <w:t xml:space="preserve"> </w:t>
      </w:r>
      <w:r w:rsidR="002D4DDA" w:rsidRPr="002D4DDA">
        <w:rPr>
          <w:rFonts w:cs="Calibri"/>
          <w:sz w:val="22"/>
          <w:szCs w:val="22"/>
          <w:lang w:eastAsia="ar-SA"/>
        </w:rPr>
        <w:t>(ORDERS)</w:t>
      </w:r>
      <w:r w:rsidRPr="002D4DDA">
        <w:rPr>
          <w:sz w:val="22"/>
          <w:szCs w:val="22"/>
        </w:rPr>
        <w:t xml:space="preserve">, но не позднее 3 часов с момента его получения. В </w:t>
      </w:r>
      <w:r w:rsidRPr="002D4DDA">
        <w:rPr>
          <w:color w:val="000000"/>
          <w:sz w:val="22"/>
          <w:szCs w:val="22"/>
        </w:rPr>
        <w:t xml:space="preserve">случае отказа Поставщика от отправления Покупателю </w:t>
      </w:r>
      <w:r w:rsidRPr="002D4DDA">
        <w:rPr>
          <w:sz w:val="22"/>
          <w:szCs w:val="22"/>
          <w:lang w:val="en-US"/>
        </w:rPr>
        <w:t>ORDRSP</w:t>
      </w:r>
      <w:r w:rsidR="00970270" w:rsidRPr="002D4DDA">
        <w:rPr>
          <w:sz w:val="22"/>
          <w:szCs w:val="22"/>
        </w:rPr>
        <w:t xml:space="preserve"> в установленный срок</w:t>
      </w:r>
      <w:r w:rsidRPr="002D4DDA">
        <w:rPr>
          <w:sz w:val="22"/>
          <w:szCs w:val="22"/>
        </w:rPr>
        <w:t xml:space="preserve">,  </w:t>
      </w:r>
      <w:r w:rsidRPr="002D4DDA">
        <w:rPr>
          <w:sz w:val="22"/>
          <w:szCs w:val="22"/>
          <w:lang w:val="en-US"/>
        </w:rPr>
        <w:t>ORDERS</w:t>
      </w:r>
      <w:r w:rsidRPr="002D4DDA">
        <w:rPr>
          <w:color w:val="000000"/>
          <w:sz w:val="22"/>
          <w:szCs w:val="22"/>
        </w:rPr>
        <w:t xml:space="preserve"> считается принятым и согласованным Поставщиком в день его направления Покупателем, если через 3 (три) часа после его получения Поставщик не сообщит Покупателю о своем несогласии с условиями заказа </w:t>
      </w:r>
      <w:r w:rsidR="002D4DDA">
        <w:rPr>
          <w:rFonts w:cs="Calibri"/>
          <w:sz w:val="22"/>
          <w:szCs w:val="22"/>
          <w:lang w:eastAsia="ar-SA"/>
        </w:rPr>
        <w:t xml:space="preserve">(ORDERS) </w:t>
      </w:r>
      <w:r w:rsidRPr="002D4DDA">
        <w:rPr>
          <w:color w:val="000000"/>
          <w:sz w:val="22"/>
          <w:szCs w:val="22"/>
        </w:rPr>
        <w:t xml:space="preserve">или о невозможности его исполнения. </w:t>
      </w:r>
      <w:r w:rsidRPr="002D4DDA">
        <w:rPr>
          <w:sz w:val="22"/>
          <w:szCs w:val="22"/>
        </w:rPr>
        <w:t xml:space="preserve">Поставщик не вправе в одностороннем порядке, без письменного согласования с Покупателем, изменять условия </w:t>
      </w:r>
      <w:r w:rsidR="00C734EA" w:rsidRPr="002D4DDA">
        <w:rPr>
          <w:sz w:val="22"/>
          <w:szCs w:val="22"/>
        </w:rPr>
        <w:t>з</w:t>
      </w:r>
      <w:r w:rsidRPr="002D4DDA">
        <w:rPr>
          <w:sz w:val="22"/>
          <w:szCs w:val="22"/>
        </w:rPr>
        <w:t>аказа</w:t>
      </w:r>
      <w:r w:rsidR="00970270" w:rsidRPr="002D4DDA">
        <w:rPr>
          <w:sz w:val="22"/>
          <w:szCs w:val="22"/>
        </w:rPr>
        <w:t xml:space="preserve"> </w:t>
      </w:r>
      <w:r w:rsidR="00970270" w:rsidRPr="002D4DDA">
        <w:rPr>
          <w:rFonts w:cs="Calibri"/>
          <w:sz w:val="22"/>
          <w:szCs w:val="22"/>
          <w:lang w:eastAsia="ar-SA"/>
        </w:rPr>
        <w:t>(ORDERS)</w:t>
      </w:r>
      <w:r w:rsidRPr="002D4DDA">
        <w:rPr>
          <w:sz w:val="22"/>
          <w:szCs w:val="22"/>
        </w:rPr>
        <w:t>.</w:t>
      </w:r>
    </w:p>
    <w:p w:rsidR="00FE6D4F" w:rsidRDefault="00DD79FD" w:rsidP="00265D84">
      <w:pPr>
        <w:numPr>
          <w:ilvl w:val="1"/>
          <w:numId w:val="23"/>
        </w:numPr>
        <w:suppressAutoHyphens/>
        <w:jc w:val="both"/>
        <w:rPr>
          <w:rFonts w:cs="Calibri"/>
          <w:sz w:val="22"/>
          <w:szCs w:val="22"/>
          <w:lang w:eastAsia="ar-SA"/>
        </w:rPr>
      </w:pPr>
      <w:r w:rsidRPr="00C734EA">
        <w:rPr>
          <w:rFonts w:cs="Calibri"/>
          <w:sz w:val="22"/>
          <w:szCs w:val="22"/>
          <w:lang w:eastAsia="ar-SA"/>
        </w:rPr>
        <w:t xml:space="preserve">Поставщик обязан </w:t>
      </w:r>
      <w:r w:rsidR="00141D76" w:rsidRPr="00C734EA">
        <w:rPr>
          <w:rFonts w:cs="Calibri"/>
          <w:sz w:val="22"/>
          <w:szCs w:val="22"/>
          <w:lang w:eastAsia="ar-SA"/>
        </w:rPr>
        <w:t xml:space="preserve">сформировать </w:t>
      </w:r>
      <w:r w:rsidR="00057C71" w:rsidRPr="00FE6D4F">
        <w:rPr>
          <w:rFonts w:cs="Calibri"/>
          <w:b/>
          <w:sz w:val="22"/>
          <w:szCs w:val="22"/>
          <w:lang w:val="en-US" w:eastAsia="ar-SA"/>
        </w:rPr>
        <w:t>EDI</w:t>
      </w:r>
      <w:r w:rsidR="00057C71" w:rsidRPr="00FE6D4F">
        <w:rPr>
          <w:rFonts w:cs="Calibri"/>
          <w:b/>
          <w:sz w:val="22"/>
          <w:szCs w:val="22"/>
          <w:lang w:eastAsia="ar-SA"/>
        </w:rPr>
        <w:t>-</w:t>
      </w:r>
      <w:r w:rsidR="00057C71">
        <w:rPr>
          <w:rFonts w:cs="Calibri"/>
          <w:b/>
          <w:sz w:val="22"/>
          <w:szCs w:val="22"/>
          <w:lang w:eastAsia="ar-SA"/>
        </w:rPr>
        <w:t>сообщение</w:t>
      </w:r>
      <w:r w:rsidR="00141D76" w:rsidRPr="00C734EA">
        <w:rPr>
          <w:rFonts w:cs="Calibri"/>
          <w:b/>
          <w:sz w:val="22"/>
          <w:szCs w:val="22"/>
          <w:lang w:eastAsia="ar-SA"/>
        </w:rPr>
        <w:t xml:space="preserve"> «Уведомление об отгрузке» </w:t>
      </w:r>
      <w:r w:rsidRPr="00C734EA">
        <w:rPr>
          <w:rFonts w:cs="Calibri"/>
          <w:b/>
          <w:sz w:val="22"/>
          <w:szCs w:val="22"/>
          <w:lang w:eastAsia="ar-SA"/>
        </w:rPr>
        <w:t>(DESADV)</w:t>
      </w:r>
      <w:r w:rsidRPr="00C734EA">
        <w:rPr>
          <w:rFonts w:cs="Calibri"/>
          <w:sz w:val="22"/>
          <w:szCs w:val="22"/>
          <w:lang w:eastAsia="ar-SA"/>
        </w:rPr>
        <w:t xml:space="preserve"> не позднее, чем </w:t>
      </w:r>
      <w:r w:rsidR="00177881" w:rsidRPr="00C734EA">
        <w:rPr>
          <w:rFonts w:cs="Calibri"/>
          <w:sz w:val="22"/>
          <w:szCs w:val="22"/>
          <w:lang w:eastAsia="ar-SA"/>
        </w:rPr>
        <w:t xml:space="preserve">в момент отгрузки Товара со своего склада и отправить </w:t>
      </w:r>
      <w:r w:rsidR="00EC2A51" w:rsidRPr="00C734EA">
        <w:rPr>
          <w:rFonts w:cs="Calibri"/>
          <w:sz w:val="22"/>
          <w:szCs w:val="22"/>
          <w:lang w:eastAsia="ar-SA"/>
        </w:rPr>
        <w:t xml:space="preserve">его </w:t>
      </w:r>
      <w:r w:rsidR="00177881" w:rsidRPr="00C734EA">
        <w:rPr>
          <w:rFonts w:cs="Calibri"/>
          <w:sz w:val="22"/>
          <w:szCs w:val="22"/>
          <w:lang w:eastAsia="ar-SA"/>
        </w:rPr>
        <w:t xml:space="preserve">Покупателю до прибытия транспорта Поставщика на объект Покупателя, но не позднее чем </w:t>
      </w:r>
      <w:r w:rsidR="00FF4431" w:rsidRPr="00C734EA">
        <w:rPr>
          <w:rFonts w:cs="Calibri"/>
          <w:sz w:val="22"/>
          <w:szCs w:val="22"/>
          <w:lang w:eastAsia="ar-SA"/>
        </w:rPr>
        <w:t>за 1 час</w:t>
      </w:r>
      <w:r w:rsidR="00C734EA" w:rsidRPr="00C734EA">
        <w:rPr>
          <w:rFonts w:cs="Calibri"/>
          <w:sz w:val="22"/>
          <w:szCs w:val="22"/>
          <w:lang w:eastAsia="ar-SA"/>
        </w:rPr>
        <w:t xml:space="preserve"> до поставки товара</w:t>
      </w:r>
      <w:r w:rsidR="00FF4431" w:rsidRPr="00C734EA">
        <w:rPr>
          <w:sz w:val="22"/>
          <w:szCs w:val="22"/>
        </w:rPr>
        <w:t>.</w:t>
      </w:r>
      <w:r w:rsidR="00C734EA">
        <w:rPr>
          <w:sz w:val="22"/>
          <w:szCs w:val="22"/>
        </w:rPr>
        <w:t xml:space="preserve"> </w:t>
      </w:r>
      <w:r w:rsidR="00265D84" w:rsidRPr="00C734EA">
        <w:rPr>
          <w:rFonts w:cs="Calibri"/>
          <w:sz w:val="22"/>
          <w:szCs w:val="22"/>
          <w:lang w:eastAsia="ar-SA"/>
        </w:rPr>
        <w:t xml:space="preserve">DESADV (уведомление об отгрузке) должно полностью совпадать с бумажной ТТН, которая </w:t>
      </w:r>
      <w:r w:rsidR="00265D84" w:rsidRPr="0009058A">
        <w:rPr>
          <w:rFonts w:cs="Calibri"/>
          <w:sz w:val="22"/>
          <w:szCs w:val="22"/>
          <w:lang w:eastAsia="ar-SA"/>
        </w:rPr>
        <w:t xml:space="preserve">находится у экспедитора, для ускорения процесса приемки товара. </w:t>
      </w:r>
      <w:r w:rsidR="0009058A" w:rsidRPr="0009058A">
        <w:rPr>
          <w:sz w:val="22"/>
          <w:szCs w:val="22"/>
        </w:rPr>
        <w:t xml:space="preserve">В </w:t>
      </w:r>
      <w:r w:rsidR="0009058A" w:rsidRPr="0009058A">
        <w:rPr>
          <w:sz w:val="22"/>
          <w:szCs w:val="22"/>
          <w:lang w:val="en-US"/>
        </w:rPr>
        <w:t>DESADV</w:t>
      </w:r>
      <w:r w:rsidR="0009058A" w:rsidRPr="0009058A">
        <w:rPr>
          <w:sz w:val="22"/>
          <w:szCs w:val="22"/>
        </w:rPr>
        <w:t xml:space="preserve"> необходимо передавать стоимость товара в соответствии с п.7.2. настоящего дополнительного соглашения.</w:t>
      </w:r>
      <w:r w:rsidR="0009058A" w:rsidRPr="0009058A">
        <w:rPr>
          <w:rFonts w:cs="Calibri"/>
          <w:sz w:val="22"/>
          <w:szCs w:val="22"/>
          <w:lang w:eastAsia="ar-SA"/>
        </w:rPr>
        <w:t xml:space="preserve"> </w:t>
      </w:r>
      <w:r w:rsidR="0027256A" w:rsidRPr="0009058A">
        <w:rPr>
          <w:rFonts w:cs="Calibri"/>
          <w:sz w:val="22"/>
          <w:szCs w:val="22"/>
          <w:lang w:eastAsia="ar-SA"/>
        </w:rPr>
        <w:t xml:space="preserve">Если Поставщик по техническим причинам не имеет возможности отправить Покупателю уведомление </w:t>
      </w:r>
      <w:r w:rsidR="00C734EA" w:rsidRPr="0009058A">
        <w:rPr>
          <w:rFonts w:cs="Calibri"/>
          <w:sz w:val="22"/>
          <w:szCs w:val="22"/>
          <w:lang w:eastAsia="ar-SA"/>
        </w:rPr>
        <w:t>об</w:t>
      </w:r>
      <w:r w:rsidR="00C734EA" w:rsidRPr="00C734EA">
        <w:rPr>
          <w:rFonts w:cs="Calibri"/>
          <w:sz w:val="22"/>
          <w:szCs w:val="22"/>
          <w:lang w:eastAsia="ar-SA"/>
        </w:rPr>
        <w:t xml:space="preserve"> отгрузке (DESADV), он должен письменно </w:t>
      </w:r>
      <w:r w:rsidR="0027256A" w:rsidRPr="00C734EA">
        <w:rPr>
          <w:rFonts w:cs="Calibri"/>
          <w:sz w:val="22"/>
          <w:szCs w:val="22"/>
          <w:lang w:eastAsia="ar-SA"/>
        </w:rPr>
        <w:t>сообщить об этом Покупателю до прибытия транспорта Поставщика на объект Покупателя</w:t>
      </w:r>
      <w:r w:rsidR="00C734EA" w:rsidRPr="00C734EA">
        <w:rPr>
          <w:rFonts w:cs="Calibri"/>
          <w:sz w:val="22"/>
          <w:szCs w:val="22"/>
          <w:lang w:eastAsia="ar-SA"/>
        </w:rPr>
        <w:t xml:space="preserve">, </w:t>
      </w:r>
      <w:r w:rsidR="00C734EA" w:rsidRPr="00C734EA">
        <w:rPr>
          <w:sz w:val="22"/>
          <w:szCs w:val="22"/>
        </w:rPr>
        <w:t>в противном случае, при отсутствии отправленного EDI-</w:t>
      </w:r>
      <w:r w:rsidR="002D4DDA">
        <w:rPr>
          <w:sz w:val="22"/>
          <w:szCs w:val="22"/>
        </w:rPr>
        <w:t>сообщения (</w:t>
      </w:r>
      <w:r w:rsidR="00C734EA" w:rsidRPr="00C734EA">
        <w:rPr>
          <w:sz w:val="22"/>
          <w:szCs w:val="22"/>
        </w:rPr>
        <w:t>DESADV</w:t>
      </w:r>
      <w:r w:rsidR="002D4DDA">
        <w:rPr>
          <w:sz w:val="22"/>
          <w:szCs w:val="22"/>
        </w:rPr>
        <w:t>)</w:t>
      </w:r>
      <w:r w:rsidR="00C734EA" w:rsidRPr="00C734EA">
        <w:rPr>
          <w:sz w:val="22"/>
          <w:szCs w:val="22"/>
        </w:rPr>
        <w:t xml:space="preserve"> в учетной системе Покупателя, Покупатель вправе отказаться от приемки Товара и отправки EDI-документа </w:t>
      </w:r>
      <w:r w:rsidR="002D4DDA">
        <w:rPr>
          <w:sz w:val="22"/>
          <w:szCs w:val="22"/>
        </w:rPr>
        <w:t>(</w:t>
      </w:r>
      <w:r w:rsidR="00C734EA" w:rsidRPr="00C734EA">
        <w:rPr>
          <w:sz w:val="22"/>
          <w:szCs w:val="22"/>
        </w:rPr>
        <w:t>RECADV</w:t>
      </w:r>
      <w:r w:rsidR="002D4DDA">
        <w:rPr>
          <w:sz w:val="22"/>
          <w:szCs w:val="22"/>
        </w:rPr>
        <w:t>)</w:t>
      </w:r>
      <w:r w:rsidR="0027256A" w:rsidRPr="00C734EA">
        <w:rPr>
          <w:rFonts w:cs="Calibri"/>
          <w:sz w:val="22"/>
          <w:szCs w:val="22"/>
          <w:lang w:eastAsia="ar-SA"/>
        </w:rPr>
        <w:t>.</w:t>
      </w:r>
    </w:p>
    <w:p w:rsidR="0027256A" w:rsidRPr="009A714C" w:rsidRDefault="0027256A" w:rsidP="00DD79FD">
      <w:pPr>
        <w:numPr>
          <w:ilvl w:val="1"/>
          <w:numId w:val="23"/>
        </w:numPr>
        <w:suppressAutoHyphens/>
        <w:jc w:val="both"/>
        <w:rPr>
          <w:rFonts w:cs="Calibri"/>
          <w:sz w:val="22"/>
          <w:szCs w:val="22"/>
          <w:lang w:eastAsia="ar-SA"/>
        </w:rPr>
      </w:pPr>
      <w:r w:rsidRPr="009A714C">
        <w:rPr>
          <w:rFonts w:cs="Calibri"/>
          <w:sz w:val="22"/>
          <w:szCs w:val="22"/>
          <w:lang w:eastAsia="ar-SA"/>
        </w:rPr>
        <w:t>Покупатель, после завершения приемки товара</w:t>
      </w:r>
      <w:r w:rsidR="000933DC" w:rsidRPr="009A714C">
        <w:rPr>
          <w:rFonts w:cs="Calibri"/>
          <w:sz w:val="22"/>
          <w:szCs w:val="22"/>
          <w:lang w:eastAsia="ar-SA"/>
        </w:rPr>
        <w:t>,</w:t>
      </w:r>
      <w:r w:rsidRPr="009A714C">
        <w:rPr>
          <w:rFonts w:cs="Calibri"/>
          <w:sz w:val="22"/>
          <w:szCs w:val="22"/>
          <w:lang w:eastAsia="ar-SA"/>
        </w:rPr>
        <w:t xml:space="preserve"> в ответ на полученный DESADV </w:t>
      </w:r>
      <w:r w:rsidR="00D3310D">
        <w:rPr>
          <w:rFonts w:cs="Calibri"/>
          <w:sz w:val="22"/>
          <w:szCs w:val="22"/>
          <w:lang w:eastAsia="ar-SA"/>
        </w:rPr>
        <w:t>отправляет</w:t>
      </w:r>
      <w:r w:rsidRPr="009A714C">
        <w:rPr>
          <w:rFonts w:cs="Calibri"/>
          <w:sz w:val="22"/>
          <w:szCs w:val="22"/>
          <w:lang w:eastAsia="ar-SA"/>
        </w:rPr>
        <w:t xml:space="preserve"> Поставщику </w:t>
      </w:r>
      <w:r w:rsidRPr="009A714C">
        <w:rPr>
          <w:rFonts w:cs="Calibri"/>
          <w:b/>
          <w:sz w:val="22"/>
          <w:szCs w:val="22"/>
          <w:lang w:val="en-US" w:eastAsia="ar-SA"/>
        </w:rPr>
        <w:t>EDI</w:t>
      </w:r>
      <w:r w:rsidRPr="009A714C">
        <w:rPr>
          <w:rFonts w:cs="Calibri"/>
          <w:b/>
          <w:sz w:val="22"/>
          <w:szCs w:val="22"/>
          <w:lang w:eastAsia="ar-SA"/>
        </w:rPr>
        <w:t>-</w:t>
      </w:r>
      <w:r w:rsidR="00F92A00">
        <w:rPr>
          <w:rFonts w:cs="Calibri"/>
          <w:b/>
          <w:sz w:val="22"/>
          <w:szCs w:val="22"/>
          <w:lang w:eastAsia="ar-SA"/>
        </w:rPr>
        <w:t xml:space="preserve">сообщение </w:t>
      </w:r>
      <w:r w:rsidRPr="009A714C">
        <w:rPr>
          <w:rFonts w:cs="Calibri"/>
          <w:b/>
          <w:sz w:val="22"/>
          <w:szCs w:val="22"/>
          <w:lang w:eastAsia="ar-SA"/>
        </w:rPr>
        <w:t>«Уведомление о приемке товара» (</w:t>
      </w:r>
      <w:r w:rsidRPr="009A714C">
        <w:rPr>
          <w:rFonts w:cs="Calibri"/>
          <w:b/>
          <w:sz w:val="22"/>
          <w:szCs w:val="22"/>
          <w:lang w:val="en-US" w:eastAsia="ar-SA"/>
        </w:rPr>
        <w:t>RECADV</w:t>
      </w:r>
      <w:r w:rsidRPr="009A714C">
        <w:rPr>
          <w:rFonts w:cs="Calibri"/>
          <w:b/>
          <w:sz w:val="22"/>
          <w:szCs w:val="22"/>
          <w:lang w:eastAsia="ar-SA"/>
        </w:rPr>
        <w:t>)</w:t>
      </w:r>
      <w:r w:rsidRPr="009A714C">
        <w:rPr>
          <w:rFonts w:cs="Calibri"/>
          <w:sz w:val="22"/>
          <w:szCs w:val="22"/>
          <w:lang w:eastAsia="ar-SA"/>
        </w:rPr>
        <w:t>, которое отражает факт приемки товара Покупателем</w:t>
      </w:r>
      <w:r w:rsidR="009A714C" w:rsidRPr="009A714C">
        <w:rPr>
          <w:sz w:val="22"/>
          <w:szCs w:val="22"/>
        </w:rPr>
        <w:t>.</w:t>
      </w:r>
    </w:p>
    <w:p w:rsidR="00DD79FD" w:rsidRPr="009A714C" w:rsidRDefault="00DD79FD" w:rsidP="00DD79FD">
      <w:pPr>
        <w:numPr>
          <w:ilvl w:val="1"/>
          <w:numId w:val="23"/>
        </w:numPr>
        <w:suppressAutoHyphens/>
        <w:jc w:val="both"/>
        <w:rPr>
          <w:rFonts w:cs="Calibri"/>
          <w:sz w:val="22"/>
          <w:szCs w:val="22"/>
          <w:lang w:eastAsia="ar-SA"/>
        </w:rPr>
      </w:pPr>
      <w:r w:rsidRPr="009A714C">
        <w:rPr>
          <w:rFonts w:cs="Calibri"/>
          <w:sz w:val="22"/>
          <w:szCs w:val="22"/>
          <w:lang w:eastAsia="ar-SA"/>
        </w:rPr>
        <w:t xml:space="preserve">Использование </w:t>
      </w:r>
      <w:r w:rsidR="009A714C" w:rsidRPr="009A714C">
        <w:rPr>
          <w:rStyle w:val="extended-textshort"/>
          <w:sz w:val="22"/>
          <w:szCs w:val="22"/>
        </w:rPr>
        <w:t xml:space="preserve">системы </w:t>
      </w:r>
      <w:r w:rsidRPr="009A714C">
        <w:rPr>
          <w:rFonts w:cs="Calibri"/>
          <w:sz w:val="22"/>
          <w:szCs w:val="22"/>
          <w:lang w:val="en-US" w:eastAsia="ar-SA"/>
        </w:rPr>
        <w:t>EDI</w:t>
      </w:r>
      <w:r w:rsidRPr="009A714C">
        <w:rPr>
          <w:rFonts w:cs="Calibri"/>
          <w:sz w:val="22"/>
          <w:szCs w:val="22"/>
          <w:lang w:eastAsia="ar-SA"/>
        </w:rPr>
        <w:t xml:space="preserve"> при обмене </w:t>
      </w:r>
      <w:r w:rsidR="002D4DDA">
        <w:rPr>
          <w:rFonts w:cs="Calibri"/>
          <w:sz w:val="22"/>
          <w:szCs w:val="22"/>
          <w:lang w:val="en-US" w:eastAsia="ar-SA"/>
        </w:rPr>
        <w:t>EDI</w:t>
      </w:r>
      <w:r w:rsidR="002D4DDA" w:rsidRPr="002D4DDA">
        <w:rPr>
          <w:rFonts w:cs="Calibri"/>
          <w:sz w:val="22"/>
          <w:szCs w:val="22"/>
          <w:lang w:eastAsia="ar-SA"/>
        </w:rPr>
        <w:t>-</w:t>
      </w:r>
      <w:r w:rsidR="00D3310D">
        <w:rPr>
          <w:rFonts w:cs="Calibri"/>
          <w:sz w:val="22"/>
          <w:szCs w:val="22"/>
          <w:lang w:eastAsia="ar-SA"/>
        </w:rPr>
        <w:t>сообщениями</w:t>
      </w:r>
      <w:r w:rsidR="0027256A" w:rsidRPr="009A714C">
        <w:rPr>
          <w:rFonts w:cs="Calibri"/>
          <w:sz w:val="22"/>
          <w:szCs w:val="22"/>
          <w:lang w:eastAsia="ar-SA"/>
        </w:rPr>
        <w:t>, указанными в п</w:t>
      </w:r>
      <w:r w:rsidR="002D4DDA">
        <w:rPr>
          <w:rFonts w:cs="Calibri"/>
          <w:sz w:val="22"/>
          <w:szCs w:val="22"/>
          <w:lang w:eastAsia="ar-SA"/>
        </w:rPr>
        <w:t xml:space="preserve">ункте </w:t>
      </w:r>
      <w:r w:rsidR="0027256A" w:rsidRPr="009A714C">
        <w:rPr>
          <w:rFonts w:cs="Calibri"/>
          <w:sz w:val="22"/>
          <w:szCs w:val="22"/>
          <w:lang w:eastAsia="ar-SA"/>
        </w:rPr>
        <w:t>3 настоящего дополнительного соглашения</w:t>
      </w:r>
      <w:r w:rsidRPr="009A714C">
        <w:rPr>
          <w:rFonts w:cs="Calibri"/>
          <w:sz w:val="22"/>
          <w:szCs w:val="22"/>
          <w:lang w:eastAsia="ar-SA"/>
        </w:rPr>
        <w:t xml:space="preserve"> является основным. </w:t>
      </w:r>
    </w:p>
    <w:p w:rsidR="00CD365E" w:rsidRPr="00CD365E" w:rsidRDefault="00CD365E" w:rsidP="00CD365E">
      <w:pPr>
        <w:pStyle w:val="a3"/>
        <w:numPr>
          <w:ilvl w:val="0"/>
          <w:numId w:val="23"/>
        </w:numPr>
        <w:spacing w:before="280" w:after="280"/>
        <w:jc w:val="both"/>
        <w:rPr>
          <w:sz w:val="22"/>
          <w:szCs w:val="22"/>
        </w:rPr>
      </w:pPr>
      <w:r w:rsidRPr="00CD365E">
        <w:rPr>
          <w:b/>
          <w:bCs/>
          <w:sz w:val="22"/>
          <w:szCs w:val="22"/>
          <w:u w:val="single"/>
        </w:rPr>
        <w:t>ПРАВИЛА ФОРМИРОВАНИЯ И ПЕРЕДАЧИ СООБЩЕНИЯ ПОДТВЕРЖДЕНИЕ ЗАКАЗА (</w:t>
      </w:r>
      <w:r w:rsidRPr="00CD365E">
        <w:rPr>
          <w:b/>
          <w:bCs/>
          <w:sz w:val="22"/>
          <w:szCs w:val="22"/>
          <w:u w:val="single"/>
          <w:lang w:val="en-US"/>
        </w:rPr>
        <w:t>ORDRSP</w:t>
      </w:r>
      <w:r w:rsidRPr="00CD365E">
        <w:rPr>
          <w:b/>
          <w:bCs/>
          <w:sz w:val="22"/>
          <w:szCs w:val="22"/>
          <w:u w:val="single"/>
        </w:rPr>
        <w:t>)</w:t>
      </w:r>
    </w:p>
    <w:p w:rsidR="00CD365E" w:rsidRPr="00CD365E" w:rsidRDefault="00CD365E" w:rsidP="00CD365E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D365E">
        <w:rPr>
          <w:sz w:val="22"/>
          <w:szCs w:val="22"/>
        </w:rPr>
        <w:t xml:space="preserve">ORDRSP может быть один на один заказ </w:t>
      </w:r>
      <w:r w:rsidRPr="00CD365E">
        <w:rPr>
          <w:sz w:val="22"/>
          <w:szCs w:val="22"/>
          <w:lang w:val="en-US"/>
        </w:rPr>
        <w:t>ORDERS</w:t>
      </w:r>
      <w:r w:rsidRPr="00CD365E">
        <w:rPr>
          <w:sz w:val="22"/>
          <w:szCs w:val="22"/>
        </w:rPr>
        <w:t>.</w:t>
      </w:r>
    </w:p>
    <w:p w:rsidR="00CD365E" w:rsidRPr="00CD365E" w:rsidRDefault="00CD365E" w:rsidP="00CD365E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D365E">
        <w:rPr>
          <w:sz w:val="22"/>
          <w:szCs w:val="22"/>
        </w:rPr>
        <w:t>ORDRSP не должен отправляться позже DESADV. Если DESADV принят раньше ORDRSP, то системой он игнорируется.</w:t>
      </w:r>
    </w:p>
    <w:p w:rsidR="00CD365E" w:rsidRPr="00CD365E" w:rsidRDefault="00CD365E" w:rsidP="00CD365E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D365E">
        <w:rPr>
          <w:sz w:val="22"/>
          <w:szCs w:val="22"/>
        </w:rPr>
        <w:t>Номер заказа</w:t>
      </w:r>
      <w:r w:rsidR="002D4DDA">
        <w:rPr>
          <w:sz w:val="22"/>
          <w:szCs w:val="22"/>
        </w:rPr>
        <w:t xml:space="preserve"> </w:t>
      </w:r>
      <w:r w:rsidR="002D4DDA">
        <w:rPr>
          <w:rFonts w:cs="Calibri"/>
          <w:sz w:val="22"/>
          <w:szCs w:val="22"/>
          <w:lang w:eastAsia="ar-SA"/>
        </w:rPr>
        <w:t>(ORDERS)</w:t>
      </w:r>
      <w:r w:rsidRPr="00CD365E">
        <w:rPr>
          <w:sz w:val="22"/>
          <w:szCs w:val="22"/>
        </w:rPr>
        <w:t xml:space="preserve">, на который отправляется подтверждение, должен оставаться без изменений. </w:t>
      </w:r>
    </w:p>
    <w:p w:rsidR="00CD365E" w:rsidRPr="00CD365E" w:rsidRDefault="00CD365E" w:rsidP="00CD365E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D365E">
        <w:rPr>
          <w:sz w:val="22"/>
          <w:szCs w:val="22"/>
        </w:rPr>
        <w:t>GLN</w:t>
      </w:r>
      <w:r>
        <w:rPr>
          <w:sz w:val="22"/>
          <w:szCs w:val="22"/>
        </w:rPr>
        <w:t>-номер</w:t>
      </w:r>
      <w:r w:rsidRPr="00CD365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D365E">
        <w:rPr>
          <w:sz w:val="22"/>
          <w:szCs w:val="22"/>
        </w:rPr>
        <w:t>окупателя, GLN</w:t>
      </w:r>
      <w:r>
        <w:rPr>
          <w:sz w:val="22"/>
          <w:szCs w:val="22"/>
        </w:rPr>
        <w:t>-номер</w:t>
      </w:r>
      <w:r w:rsidRPr="00CD365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D365E">
        <w:rPr>
          <w:sz w:val="22"/>
          <w:szCs w:val="22"/>
        </w:rPr>
        <w:t>оставщика, GLN</w:t>
      </w:r>
      <w:r>
        <w:rPr>
          <w:sz w:val="22"/>
          <w:szCs w:val="22"/>
        </w:rPr>
        <w:t>-номер грузополучателя (</w:t>
      </w:r>
      <w:r w:rsidRPr="00CD365E">
        <w:rPr>
          <w:sz w:val="22"/>
          <w:szCs w:val="22"/>
        </w:rPr>
        <w:t>места доставки</w:t>
      </w:r>
      <w:r>
        <w:rPr>
          <w:sz w:val="22"/>
          <w:szCs w:val="22"/>
        </w:rPr>
        <w:t>)</w:t>
      </w:r>
      <w:r w:rsidRPr="00CD365E">
        <w:rPr>
          <w:sz w:val="22"/>
          <w:szCs w:val="22"/>
        </w:rPr>
        <w:t>, штрих-код единицы измерения товара, берутся из заказа</w:t>
      </w:r>
      <w:r w:rsidR="002D4DDA">
        <w:rPr>
          <w:sz w:val="22"/>
          <w:szCs w:val="22"/>
        </w:rPr>
        <w:t xml:space="preserve"> </w:t>
      </w:r>
      <w:r w:rsidR="002D4DDA">
        <w:rPr>
          <w:rFonts w:cs="Calibri"/>
          <w:sz w:val="22"/>
          <w:szCs w:val="22"/>
          <w:lang w:eastAsia="ar-SA"/>
        </w:rPr>
        <w:t>(ORDERS)</w:t>
      </w:r>
      <w:r w:rsidRPr="00CD365E">
        <w:rPr>
          <w:sz w:val="22"/>
          <w:szCs w:val="22"/>
        </w:rPr>
        <w:t xml:space="preserve"> и должны остаться без изменений.</w:t>
      </w:r>
    </w:p>
    <w:p w:rsidR="00CD365E" w:rsidRPr="00CD365E" w:rsidRDefault="00CD365E" w:rsidP="00CD365E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D365E">
        <w:rPr>
          <w:sz w:val="22"/>
          <w:szCs w:val="22"/>
        </w:rPr>
        <w:t xml:space="preserve">Повторная отправка того же самого ORDRSP осуществляется в случае </w:t>
      </w:r>
      <w:r w:rsidR="00D61C01">
        <w:rPr>
          <w:sz w:val="22"/>
          <w:szCs w:val="22"/>
        </w:rPr>
        <w:t xml:space="preserve">согласованного с Покупателем </w:t>
      </w:r>
      <w:r w:rsidRPr="00CD365E">
        <w:rPr>
          <w:sz w:val="22"/>
          <w:szCs w:val="22"/>
        </w:rPr>
        <w:t>изменения критичных параметров заказа (товарных позиций, их количества</w:t>
      </w:r>
      <w:r w:rsidR="00D61C01">
        <w:rPr>
          <w:sz w:val="22"/>
          <w:szCs w:val="22"/>
        </w:rPr>
        <w:t>, даты доставки</w:t>
      </w:r>
      <w:r w:rsidRPr="00CD365E">
        <w:rPr>
          <w:sz w:val="22"/>
          <w:szCs w:val="22"/>
        </w:rPr>
        <w:t>). ORDRSP должен иметь номер идентичный предыдущему, отправленному на этот заказ</w:t>
      </w:r>
      <w:r w:rsidR="00D61C01">
        <w:rPr>
          <w:sz w:val="22"/>
          <w:szCs w:val="22"/>
        </w:rPr>
        <w:t xml:space="preserve"> </w:t>
      </w:r>
      <w:r w:rsidR="00D61C01" w:rsidRPr="00EE2A9C">
        <w:rPr>
          <w:rFonts w:cs="Calibri"/>
          <w:sz w:val="22"/>
          <w:szCs w:val="22"/>
          <w:lang w:eastAsia="ar-SA"/>
        </w:rPr>
        <w:t>(ORDERS)</w:t>
      </w:r>
      <w:r w:rsidRPr="00CD365E">
        <w:rPr>
          <w:sz w:val="22"/>
          <w:szCs w:val="22"/>
        </w:rPr>
        <w:t xml:space="preserve">. </w:t>
      </w:r>
    </w:p>
    <w:p w:rsidR="00CD365E" w:rsidRPr="00CD365E" w:rsidRDefault="00CD365E" w:rsidP="00A53287">
      <w:pPr>
        <w:suppressAutoHyphens/>
        <w:jc w:val="both"/>
        <w:rPr>
          <w:sz w:val="22"/>
          <w:szCs w:val="22"/>
        </w:rPr>
      </w:pPr>
    </w:p>
    <w:p w:rsidR="00DD79FD" w:rsidRPr="005D635C" w:rsidRDefault="00DD79FD" w:rsidP="00CD3F92">
      <w:pPr>
        <w:pStyle w:val="a3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CD365E">
        <w:rPr>
          <w:b/>
          <w:bCs/>
          <w:sz w:val="22"/>
          <w:szCs w:val="22"/>
        </w:rPr>
        <w:t>ПРАВИЛА ФОРМИРОВАНИЯ И ПЕРЕДАЧИ СООБЩЕНИЯ «УВЕДОМЛЕНИЕ ОБ ОТГРУЗКЕ</w:t>
      </w:r>
      <w:r w:rsidRPr="005D635C">
        <w:rPr>
          <w:b/>
          <w:bCs/>
          <w:sz w:val="22"/>
          <w:szCs w:val="22"/>
        </w:rPr>
        <w:t xml:space="preserve"> (</w:t>
      </w:r>
      <w:r w:rsidRPr="005D635C">
        <w:rPr>
          <w:b/>
          <w:bCs/>
          <w:sz w:val="22"/>
          <w:szCs w:val="22"/>
          <w:lang w:val="en-US"/>
        </w:rPr>
        <w:t>DESADV</w:t>
      </w:r>
      <w:r w:rsidRPr="005D635C">
        <w:rPr>
          <w:b/>
          <w:bCs/>
          <w:sz w:val="22"/>
          <w:szCs w:val="22"/>
        </w:rPr>
        <w:t>)»</w:t>
      </w:r>
    </w:p>
    <w:p w:rsidR="005D635C" w:rsidRPr="005D635C" w:rsidRDefault="00DD79FD" w:rsidP="005D635C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635C">
        <w:rPr>
          <w:sz w:val="22"/>
          <w:szCs w:val="22"/>
        </w:rPr>
        <w:t>Уведомление об отгрузке (</w:t>
      </w:r>
      <w:r w:rsidRPr="005D635C">
        <w:rPr>
          <w:sz w:val="22"/>
          <w:szCs w:val="22"/>
          <w:lang w:val="en-US"/>
        </w:rPr>
        <w:t>DESADV</w:t>
      </w:r>
      <w:r w:rsidRPr="005D635C">
        <w:rPr>
          <w:sz w:val="22"/>
          <w:szCs w:val="22"/>
        </w:rPr>
        <w:t>)</w:t>
      </w:r>
      <w:r w:rsidR="005D635C">
        <w:rPr>
          <w:sz w:val="22"/>
          <w:szCs w:val="22"/>
        </w:rPr>
        <w:t>, ТТН</w:t>
      </w:r>
      <w:r w:rsidR="005D635C" w:rsidRPr="005D635C">
        <w:rPr>
          <w:sz w:val="22"/>
          <w:szCs w:val="22"/>
        </w:rPr>
        <w:t xml:space="preserve"> и</w:t>
      </w:r>
      <w:r w:rsidRPr="005D635C">
        <w:rPr>
          <w:sz w:val="22"/>
          <w:szCs w:val="22"/>
        </w:rPr>
        <w:t xml:space="preserve"> </w:t>
      </w:r>
      <w:r w:rsidR="00CD3F92" w:rsidRPr="005D635C">
        <w:rPr>
          <w:sz w:val="22"/>
          <w:szCs w:val="22"/>
        </w:rPr>
        <w:t>товарную</w:t>
      </w:r>
      <w:r w:rsidRPr="005D635C">
        <w:rPr>
          <w:sz w:val="22"/>
          <w:szCs w:val="22"/>
        </w:rPr>
        <w:t xml:space="preserve"> накладную ТОРГ-12</w:t>
      </w:r>
      <w:r w:rsidR="00CD3F92" w:rsidRPr="005D635C">
        <w:rPr>
          <w:sz w:val="22"/>
          <w:szCs w:val="22"/>
        </w:rPr>
        <w:t xml:space="preserve"> или УПД</w:t>
      </w:r>
      <w:r w:rsidRPr="005D635C">
        <w:rPr>
          <w:sz w:val="22"/>
          <w:szCs w:val="22"/>
        </w:rPr>
        <w:t xml:space="preserve"> </w:t>
      </w:r>
      <w:r w:rsidR="009A714C">
        <w:rPr>
          <w:sz w:val="22"/>
          <w:szCs w:val="22"/>
        </w:rPr>
        <w:t xml:space="preserve">Поставщику </w:t>
      </w:r>
      <w:r w:rsidRPr="005D635C">
        <w:rPr>
          <w:sz w:val="22"/>
          <w:szCs w:val="22"/>
        </w:rPr>
        <w:t>необходимо формировать из одной и той же отгрузочной накладной</w:t>
      </w:r>
      <w:r w:rsidR="005D635C" w:rsidRPr="005D635C">
        <w:rPr>
          <w:sz w:val="22"/>
          <w:szCs w:val="22"/>
        </w:rPr>
        <w:t xml:space="preserve">, при этом </w:t>
      </w:r>
      <w:r w:rsidR="00D3310D">
        <w:rPr>
          <w:sz w:val="22"/>
          <w:szCs w:val="22"/>
        </w:rPr>
        <w:t>необходимо</w:t>
      </w:r>
      <w:r w:rsidR="005D635C" w:rsidRPr="005D635C">
        <w:rPr>
          <w:sz w:val="22"/>
          <w:szCs w:val="22"/>
        </w:rPr>
        <w:t>, чтобы номер и дата уведомления об отгрузке (</w:t>
      </w:r>
      <w:r w:rsidR="005D635C" w:rsidRPr="005D635C">
        <w:rPr>
          <w:sz w:val="22"/>
          <w:szCs w:val="22"/>
          <w:lang w:val="en-US"/>
        </w:rPr>
        <w:t>DESADV</w:t>
      </w:r>
      <w:r w:rsidR="005D635C" w:rsidRPr="005D635C">
        <w:rPr>
          <w:sz w:val="22"/>
          <w:szCs w:val="22"/>
        </w:rPr>
        <w:t>) совпада</w:t>
      </w:r>
      <w:r w:rsidR="009A714C">
        <w:rPr>
          <w:sz w:val="22"/>
          <w:szCs w:val="22"/>
        </w:rPr>
        <w:t xml:space="preserve">ли </w:t>
      </w:r>
      <w:r w:rsidR="005D635C" w:rsidRPr="005D635C">
        <w:rPr>
          <w:sz w:val="22"/>
          <w:szCs w:val="22"/>
        </w:rPr>
        <w:t xml:space="preserve">с номером и датой </w:t>
      </w:r>
      <w:r w:rsidR="009A714C">
        <w:rPr>
          <w:sz w:val="22"/>
          <w:szCs w:val="22"/>
        </w:rPr>
        <w:t xml:space="preserve">ТТН и товарной накладной ТОРГ-12 или </w:t>
      </w:r>
      <w:r w:rsidR="005D635C" w:rsidRPr="005D635C">
        <w:rPr>
          <w:sz w:val="22"/>
          <w:szCs w:val="22"/>
        </w:rPr>
        <w:t>УПД, который не должен превышать 20 символов.</w:t>
      </w:r>
      <w:r w:rsidR="0009058A" w:rsidRPr="0009058A">
        <w:rPr>
          <w:color w:val="FF0000"/>
          <w:sz w:val="22"/>
          <w:szCs w:val="22"/>
        </w:rPr>
        <w:t xml:space="preserve"> </w:t>
      </w:r>
    </w:p>
    <w:p w:rsidR="00CD3F92" w:rsidRPr="005D635C" w:rsidRDefault="0009058A" w:rsidP="005D635C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EDI-сообщение </w:t>
      </w:r>
      <w:r w:rsidR="00CD3F92" w:rsidRPr="005D635C">
        <w:rPr>
          <w:sz w:val="22"/>
          <w:szCs w:val="22"/>
        </w:rPr>
        <w:t>«Уведомление об отгрузке» (DESADV) должен полностью соответствовать бумажным товарным накладным ТОРГ-12 или УПД, которые передаются представителю Покупателя в момент передачи товара Покупателю попозиционно:</w:t>
      </w:r>
    </w:p>
    <w:p w:rsidR="00CD3F92" w:rsidRPr="007A672A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цене товара без НДС;</w:t>
      </w:r>
    </w:p>
    <w:p w:rsidR="00CD3F92" w:rsidRPr="007A672A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ставкам НДС;</w:t>
      </w:r>
    </w:p>
    <w:p w:rsidR="00CD3F92" w:rsidRPr="007A672A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сумме НДС;</w:t>
      </w:r>
    </w:p>
    <w:p w:rsidR="00CD3F92" w:rsidRPr="007A672A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сумме товара с НДС;</w:t>
      </w:r>
    </w:p>
    <w:p w:rsidR="00CD3F92" w:rsidRPr="007A672A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единицам измерения;</w:t>
      </w:r>
    </w:p>
    <w:p w:rsidR="00CD3F92" w:rsidRDefault="00CD3F92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7A672A">
        <w:rPr>
          <w:color w:val="auto"/>
          <w:sz w:val="22"/>
          <w:szCs w:val="22"/>
          <w:lang w:val="ru-RU"/>
        </w:rPr>
        <w:t>- по итоговым суммам: суммам товара без НДС, суммам НДС, суммам товара с НДС.</w:t>
      </w:r>
    </w:p>
    <w:p w:rsidR="005D635C" w:rsidRPr="005D635C" w:rsidRDefault="005D635C" w:rsidP="00265D84">
      <w:pPr>
        <w:pStyle w:val="Default"/>
        <w:ind w:left="360" w:firstLine="348"/>
        <w:jc w:val="both"/>
        <w:rPr>
          <w:color w:val="auto"/>
          <w:sz w:val="22"/>
          <w:szCs w:val="22"/>
          <w:lang w:val="ru-RU"/>
        </w:rPr>
      </w:pPr>
      <w:r w:rsidRPr="005D635C">
        <w:rPr>
          <w:rFonts w:cs="Calibri"/>
          <w:sz w:val="22"/>
          <w:szCs w:val="22"/>
          <w:lang w:val="ru-RU" w:eastAsia="ar-SA"/>
        </w:rPr>
        <w:t xml:space="preserve">Поставщик обязуется </w:t>
      </w:r>
      <w:r w:rsidR="00D3310D">
        <w:rPr>
          <w:rFonts w:cs="Calibri"/>
          <w:sz w:val="22"/>
          <w:szCs w:val="22"/>
          <w:lang w:val="ru-RU" w:eastAsia="ar-SA"/>
        </w:rPr>
        <w:t>указывать</w:t>
      </w:r>
      <w:r w:rsidR="00902465">
        <w:rPr>
          <w:rFonts w:cs="Calibri"/>
          <w:sz w:val="22"/>
          <w:szCs w:val="22"/>
          <w:lang w:val="ru-RU" w:eastAsia="ar-SA"/>
        </w:rPr>
        <w:t xml:space="preserve"> </w:t>
      </w:r>
      <w:r w:rsidRPr="005D635C">
        <w:rPr>
          <w:rFonts w:cs="Calibri"/>
          <w:sz w:val="22"/>
          <w:szCs w:val="22"/>
          <w:lang w:val="ru-RU" w:eastAsia="ar-SA"/>
        </w:rPr>
        <w:t xml:space="preserve">цены поставки товаров в соответствии </w:t>
      </w:r>
      <w:r w:rsidR="00C76D38">
        <w:rPr>
          <w:rFonts w:cs="Calibri"/>
          <w:sz w:val="22"/>
          <w:szCs w:val="22"/>
          <w:lang w:val="ru-RU" w:eastAsia="ar-SA"/>
        </w:rPr>
        <w:t xml:space="preserve">со </w:t>
      </w:r>
      <w:r w:rsidR="00265D84">
        <w:rPr>
          <w:rFonts w:cs="Calibri"/>
          <w:sz w:val="22"/>
          <w:szCs w:val="22"/>
          <w:lang w:val="ru-RU" w:eastAsia="ar-SA"/>
        </w:rPr>
        <w:t>С</w:t>
      </w:r>
      <w:r w:rsidRPr="005D635C">
        <w:rPr>
          <w:rFonts w:cs="Calibri"/>
          <w:sz w:val="22"/>
          <w:szCs w:val="22"/>
          <w:lang w:val="ru-RU" w:eastAsia="ar-SA"/>
        </w:rPr>
        <w:t xml:space="preserve">пецификацией </w:t>
      </w:r>
      <w:r w:rsidR="00C76D38" w:rsidRPr="005D635C">
        <w:rPr>
          <w:rFonts w:cs="Calibri"/>
          <w:sz w:val="22"/>
          <w:szCs w:val="22"/>
          <w:lang w:val="ru-RU" w:eastAsia="ar-SA"/>
        </w:rPr>
        <w:t xml:space="preserve">действующей </w:t>
      </w:r>
      <w:r w:rsidRPr="005D635C">
        <w:rPr>
          <w:rFonts w:cs="Calibri"/>
          <w:sz w:val="22"/>
          <w:szCs w:val="22"/>
          <w:lang w:val="ru-RU" w:eastAsia="ar-SA"/>
        </w:rPr>
        <w:t xml:space="preserve">на момент поставки </w:t>
      </w:r>
      <w:r w:rsidR="00CD365E">
        <w:rPr>
          <w:rFonts w:cs="Calibri"/>
          <w:sz w:val="22"/>
          <w:szCs w:val="22"/>
          <w:lang w:val="ru-RU" w:eastAsia="ar-SA"/>
        </w:rPr>
        <w:t>товара</w:t>
      </w:r>
      <w:r w:rsidR="00265D84">
        <w:rPr>
          <w:rFonts w:cs="Calibri"/>
          <w:sz w:val="22"/>
          <w:szCs w:val="22"/>
          <w:lang w:val="ru-RU" w:eastAsia="ar-SA"/>
        </w:rPr>
        <w:t>.</w:t>
      </w:r>
    </w:p>
    <w:p w:rsidR="00CD3F92" w:rsidRPr="00EE2A9C" w:rsidRDefault="009A714C" w:rsidP="00CD3F92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</w:t>
      </w:r>
      <w:r w:rsidRPr="00EE2A9C">
        <w:rPr>
          <w:sz w:val="22"/>
          <w:szCs w:val="22"/>
        </w:rPr>
        <w:t>доставка товара будет осуществляться несколькими транспортными средствами</w:t>
      </w:r>
      <w:r w:rsidR="008F1295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="00CD3F92" w:rsidRPr="00EE2A9C">
        <w:rPr>
          <w:sz w:val="22"/>
          <w:szCs w:val="22"/>
        </w:rPr>
        <w:t xml:space="preserve">а один заказ </w:t>
      </w:r>
      <w:r w:rsidR="00CD3F92" w:rsidRPr="00EE2A9C">
        <w:rPr>
          <w:rFonts w:cs="Calibri"/>
          <w:sz w:val="22"/>
          <w:szCs w:val="22"/>
          <w:lang w:eastAsia="ar-SA"/>
        </w:rPr>
        <w:t>(ORDERS)</w:t>
      </w:r>
      <w:r w:rsidR="00CD3F92" w:rsidRPr="00CD3F92">
        <w:rPr>
          <w:sz w:val="22"/>
          <w:szCs w:val="22"/>
        </w:rPr>
        <w:t xml:space="preserve"> </w:t>
      </w:r>
      <w:r w:rsidR="00CD3F92">
        <w:rPr>
          <w:sz w:val="22"/>
          <w:szCs w:val="22"/>
        </w:rPr>
        <w:t>м</w:t>
      </w:r>
      <w:r w:rsidR="00CD3F92" w:rsidRPr="00EE2A9C">
        <w:rPr>
          <w:sz w:val="22"/>
          <w:szCs w:val="22"/>
        </w:rPr>
        <w:t xml:space="preserve">ожет быть </w:t>
      </w:r>
      <w:r w:rsidR="00CD3F92">
        <w:rPr>
          <w:sz w:val="22"/>
          <w:szCs w:val="22"/>
        </w:rPr>
        <w:t xml:space="preserve">направлено </w:t>
      </w:r>
      <w:r w:rsidR="00CD3F92" w:rsidRPr="00EE2A9C">
        <w:rPr>
          <w:sz w:val="22"/>
          <w:szCs w:val="22"/>
        </w:rPr>
        <w:t>несколько уведомлений об отгрузке (</w:t>
      </w:r>
      <w:r w:rsidR="00CD3F92" w:rsidRPr="00EE2A9C">
        <w:rPr>
          <w:sz w:val="22"/>
          <w:szCs w:val="22"/>
          <w:lang w:val="en-US"/>
        </w:rPr>
        <w:t>DESADV</w:t>
      </w:r>
      <w:r w:rsidR="00CD3F92" w:rsidRPr="00EE2A9C">
        <w:rPr>
          <w:sz w:val="22"/>
          <w:szCs w:val="22"/>
        </w:rPr>
        <w:t xml:space="preserve">). </w:t>
      </w:r>
    </w:p>
    <w:p w:rsidR="00AA35E4" w:rsidRPr="00EE2A9C" w:rsidRDefault="00DD79FD" w:rsidP="00AA35E4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E2A9C">
        <w:rPr>
          <w:sz w:val="22"/>
          <w:szCs w:val="22"/>
        </w:rPr>
        <w:t>Номер заказа</w:t>
      </w:r>
      <w:r w:rsidRPr="00EE2A9C">
        <w:rPr>
          <w:rFonts w:cs="Calibri"/>
          <w:sz w:val="22"/>
          <w:szCs w:val="22"/>
          <w:lang w:eastAsia="ar-SA"/>
        </w:rPr>
        <w:t xml:space="preserve"> (ORDERS)</w:t>
      </w:r>
      <w:r w:rsidRPr="00EE2A9C">
        <w:rPr>
          <w:sz w:val="22"/>
          <w:szCs w:val="22"/>
        </w:rPr>
        <w:t xml:space="preserve"> должен оставаться без изменений.  </w:t>
      </w:r>
    </w:p>
    <w:p w:rsidR="00E10821" w:rsidRDefault="00DD79FD" w:rsidP="00AA35E4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10821">
        <w:rPr>
          <w:sz w:val="22"/>
          <w:szCs w:val="22"/>
        </w:rPr>
        <w:t>Дата отгрузки</w:t>
      </w:r>
      <w:r w:rsidR="00210793" w:rsidRPr="00210793">
        <w:rPr>
          <w:sz w:val="22"/>
          <w:szCs w:val="22"/>
        </w:rPr>
        <w:t>,</w:t>
      </w:r>
      <w:r w:rsidRPr="00E10821">
        <w:rPr>
          <w:sz w:val="22"/>
          <w:szCs w:val="22"/>
        </w:rPr>
        <w:t xml:space="preserve"> количество </w:t>
      </w:r>
      <w:r w:rsidR="00E10821">
        <w:rPr>
          <w:sz w:val="22"/>
          <w:szCs w:val="22"/>
        </w:rPr>
        <w:t>Т</w:t>
      </w:r>
      <w:r w:rsidRPr="00E10821">
        <w:rPr>
          <w:sz w:val="22"/>
          <w:szCs w:val="22"/>
        </w:rPr>
        <w:t xml:space="preserve">овара должны соответствовать данным </w:t>
      </w:r>
      <w:r w:rsidR="00384BB1" w:rsidRPr="00E10821">
        <w:rPr>
          <w:sz w:val="22"/>
          <w:szCs w:val="22"/>
        </w:rPr>
        <w:t xml:space="preserve">заказа </w:t>
      </w:r>
      <w:r w:rsidR="00384BB1" w:rsidRPr="00E10821">
        <w:rPr>
          <w:rFonts w:cs="Calibri"/>
          <w:sz w:val="22"/>
          <w:szCs w:val="22"/>
          <w:lang w:eastAsia="ar-SA"/>
        </w:rPr>
        <w:t>(</w:t>
      </w:r>
      <w:r w:rsidRPr="00E10821">
        <w:rPr>
          <w:rFonts w:cs="Calibri"/>
          <w:sz w:val="22"/>
          <w:szCs w:val="22"/>
          <w:lang w:eastAsia="ar-SA"/>
        </w:rPr>
        <w:t>ORDERS)</w:t>
      </w:r>
      <w:r w:rsidRPr="00E10821">
        <w:rPr>
          <w:sz w:val="22"/>
          <w:szCs w:val="22"/>
        </w:rPr>
        <w:t xml:space="preserve">. </w:t>
      </w:r>
    </w:p>
    <w:p w:rsidR="00AA35E4" w:rsidRPr="00E10821" w:rsidRDefault="00DD79FD" w:rsidP="00AA35E4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10821">
        <w:rPr>
          <w:color w:val="000000"/>
          <w:sz w:val="22"/>
          <w:szCs w:val="22"/>
        </w:rPr>
        <w:t xml:space="preserve">Внутренний код </w:t>
      </w:r>
      <w:r w:rsidR="00CD365E" w:rsidRPr="009A714C">
        <w:rPr>
          <w:sz w:val="22"/>
          <w:szCs w:val="22"/>
          <w:lang w:eastAsia="ar-SA"/>
        </w:rPr>
        <w:t xml:space="preserve">(артикул) </w:t>
      </w:r>
      <w:r w:rsidR="00CD365E">
        <w:rPr>
          <w:sz w:val="22"/>
          <w:szCs w:val="22"/>
          <w:lang w:eastAsia="ar-SA"/>
        </w:rPr>
        <w:t xml:space="preserve">товара </w:t>
      </w:r>
      <w:r w:rsidR="00CD365E" w:rsidRPr="009A714C">
        <w:rPr>
          <w:sz w:val="22"/>
          <w:szCs w:val="22"/>
        </w:rPr>
        <w:t xml:space="preserve">на стороне </w:t>
      </w:r>
      <w:r w:rsidR="00CD365E" w:rsidRPr="009A714C">
        <w:rPr>
          <w:sz w:val="22"/>
          <w:szCs w:val="22"/>
          <w:lang w:eastAsia="ar-SA"/>
        </w:rPr>
        <w:t>Покупателя</w:t>
      </w:r>
      <w:r w:rsidRPr="00E10821">
        <w:rPr>
          <w:color w:val="000000"/>
          <w:sz w:val="22"/>
          <w:szCs w:val="22"/>
        </w:rPr>
        <w:t>, указанный в заказе</w:t>
      </w:r>
      <w:r w:rsidRPr="00E10821">
        <w:rPr>
          <w:sz w:val="22"/>
          <w:szCs w:val="22"/>
        </w:rPr>
        <w:t xml:space="preserve"> </w:t>
      </w:r>
      <w:r w:rsidRPr="00E10821">
        <w:rPr>
          <w:rFonts w:cs="Calibri"/>
          <w:sz w:val="22"/>
          <w:szCs w:val="22"/>
          <w:lang w:eastAsia="ar-SA"/>
        </w:rPr>
        <w:t>(ORDERS)</w:t>
      </w:r>
      <w:r w:rsidRPr="00E10821">
        <w:rPr>
          <w:color w:val="000000"/>
          <w:sz w:val="22"/>
          <w:szCs w:val="22"/>
        </w:rPr>
        <w:t>, необходимо также указывать в уведомлении об отгрузке (</w:t>
      </w:r>
      <w:r w:rsidRPr="00E10821">
        <w:rPr>
          <w:color w:val="000000"/>
          <w:sz w:val="22"/>
          <w:szCs w:val="22"/>
          <w:lang w:val="en-US"/>
        </w:rPr>
        <w:t>DESADV</w:t>
      </w:r>
      <w:r w:rsidRPr="00E10821">
        <w:rPr>
          <w:color w:val="000000"/>
          <w:sz w:val="22"/>
          <w:szCs w:val="22"/>
        </w:rPr>
        <w:t>).</w:t>
      </w:r>
    </w:p>
    <w:p w:rsidR="00DD79FD" w:rsidRDefault="00DD79FD" w:rsidP="00AA35E4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E2A9C">
        <w:rPr>
          <w:sz w:val="22"/>
          <w:szCs w:val="22"/>
        </w:rPr>
        <w:t>Повторная отправка уведомления об отгрузке (</w:t>
      </w:r>
      <w:r w:rsidRPr="00EE2A9C">
        <w:rPr>
          <w:sz w:val="22"/>
          <w:szCs w:val="22"/>
          <w:lang w:val="en-US"/>
        </w:rPr>
        <w:t>DESADV</w:t>
      </w:r>
      <w:r w:rsidRPr="00EE2A9C">
        <w:rPr>
          <w:sz w:val="22"/>
          <w:szCs w:val="22"/>
        </w:rPr>
        <w:t xml:space="preserve">) осуществляется в случае </w:t>
      </w:r>
      <w:r w:rsidR="00D61C01">
        <w:rPr>
          <w:sz w:val="22"/>
          <w:szCs w:val="22"/>
        </w:rPr>
        <w:t xml:space="preserve">согласованного с Покупателем </w:t>
      </w:r>
      <w:r w:rsidRPr="00EE2A9C">
        <w:rPr>
          <w:sz w:val="22"/>
          <w:szCs w:val="22"/>
        </w:rPr>
        <w:t>изменения критичных параметров отгрузки (товарных позиций, их количества, даты доставки). Уведомление об отгрузке (</w:t>
      </w:r>
      <w:r w:rsidRPr="00EE2A9C">
        <w:rPr>
          <w:sz w:val="22"/>
          <w:szCs w:val="22"/>
          <w:lang w:val="en-US"/>
        </w:rPr>
        <w:t>DESADV</w:t>
      </w:r>
      <w:r w:rsidRPr="00EE2A9C">
        <w:rPr>
          <w:sz w:val="22"/>
          <w:szCs w:val="22"/>
        </w:rPr>
        <w:t>) должен иметь номер идентичный предыдущему уведомлению об отгрузке (</w:t>
      </w:r>
      <w:r w:rsidRPr="00EE2A9C">
        <w:rPr>
          <w:sz w:val="22"/>
          <w:szCs w:val="22"/>
          <w:lang w:val="en-US"/>
        </w:rPr>
        <w:t>DESADV</w:t>
      </w:r>
      <w:r w:rsidRPr="00EE2A9C">
        <w:rPr>
          <w:sz w:val="22"/>
          <w:szCs w:val="22"/>
        </w:rPr>
        <w:t xml:space="preserve">), отправленному на этот заказ </w:t>
      </w:r>
      <w:r w:rsidRPr="00EE2A9C">
        <w:rPr>
          <w:rFonts w:cs="Calibri"/>
          <w:sz w:val="22"/>
          <w:szCs w:val="22"/>
          <w:lang w:eastAsia="ar-SA"/>
        </w:rPr>
        <w:t>(ORDERS)</w:t>
      </w:r>
      <w:r w:rsidRPr="00EE2A9C">
        <w:rPr>
          <w:sz w:val="22"/>
          <w:szCs w:val="22"/>
        </w:rPr>
        <w:t xml:space="preserve">. </w:t>
      </w:r>
    </w:p>
    <w:p w:rsidR="000A4C24" w:rsidRPr="008B56AD" w:rsidRDefault="000A4C24" w:rsidP="008B56AD">
      <w:pPr>
        <w:pStyle w:val="a3"/>
        <w:numPr>
          <w:ilvl w:val="0"/>
          <w:numId w:val="23"/>
        </w:numPr>
        <w:suppressAutoHyphens/>
        <w:spacing w:before="120"/>
        <w:jc w:val="both"/>
        <w:rPr>
          <w:sz w:val="22"/>
          <w:szCs w:val="22"/>
        </w:rPr>
      </w:pPr>
      <w:r w:rsidRPr="008B56AD">
        <w:rPr>
          <w:rFonts w:cstheme="minorHAnsi"/>
          <w:b/>
          <w:sz w:val="22"/>
          <w:szCs w:val="22"/>
        </w:rPr>
        <w:t>Права и Обязанности Сторон:</w:t>
      </w:r>
    </w:p>
    <w:p w:rsidR="000A4C24" w:rsidRPr="008B56AD" w:rsidRDefault="00AF5987" w:rsidP="008B56AD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Стороны принимаю</w:t>
      </w:r>
      <w:r w:rsidR="000A4C24" w:rsidRPr="008B56AD">
        <w:rPr>
          <w:rFonts w:cstheme="minorHAnsi"/>
          <w:sz w:val="22"/>
          <w:szCs w:val="22"/>
        </w:rPr>
        <w:t>т на себя следующие права и обязанности</w:t>
      </w:r>
      <w:r w:rsidR="008B56AD">
        <w:rPr>
          <w:rFonts w:cstheme="minorHAnsi"/>
          <w:sz w:val="22"/>
          <w:szCs w:val="22"/>
        </w:rPr>
        <w:t>:</w:t>
      </w:r>
    </w:p>
    <w:p w:rsidR="0094617E" w:rsidRPr="00EE2A9C" w:rsidRDefault="0094617E" w:rsidP="00DC6252">
      <w:pPr>
        <w:pStyle w:val="a3"/>
        <w:numPr>
          <w:ilvl w:val="0"/>
          <w:numId w:val="25"/>
        </w:numPr>
        <w:ind w:left="1701" w:hanging="283"/>
        <w:contextualSpacing/>
        <w:jc w:val="both"/>
        <w:rPr>
          <w:rFonts w:cstheme="minorHAnsi"/>
          <w:sz w:val="22"/>
          <w:szCs w:val="22"/>
        </w:rPr>
      </w:pPr>
      <w:r w:rsidRPr="00EE2A9C">
        <w:rPr>
          <w:rFonts w:cstheme="minorHAnsi"/>
          <w:sz w:val="22"/>
          <w:szCs w:val="22"/>
        </w:rPr>
        <w:t xml:space="preserve">обеспечить со своей стороны функционирование всего оборудования, которое необходимо для обмена </w:t>
      </w:r>
      <w:r w:rsidR="004D2BAC" w:rsidRPr="00EE2A9C">
        <w:rPr>
          <w:rFonts w:cstheme="minorHAnsi"/>
          <w:sz w:val="22"/>
          <w:szCs w:val="22"/>
          <w:lang w:val="en-US"/>
        </w:rPr>
        <w:t>EDI</w:t>
      </w:r>
      <w:r w:rsidR="008B56AD">
        <w:rPr>
          <w:rFonts w:cstheme="minorHAnsi"/>
          <w:sz w:val="22"/>
          <w:szCs w:val="22"/>
        </w:rPr>
        <w:t>-</w:t>
      </w:r>
      <w:r w:rsidR="00C76D38">
        <w:rPr>
          <w:rFonts w:cstheme="minorHAnsi"/>
          <w:sz w:val="22"/>
          <w:szCs w:val="22"/>
        </w:rPr>
        <w:t>сообщениями</w:t>
      </w:r>
      <w:r w:rsidRPr="00EE2A9C">
        <w:rPr>
          <w:rFonts w:cstheme="minorHAnsi"/>
          <w:sz w:val="22"/>
          <w:szCs w:val="22"/>
        </w:rPr>
        <w:t>;</w:t>
      </w:r>
    </w:p>
    <w:p w:rsidR="0094617E" w:rsidRPr="00EE2A9C" w:rsidRDefault="0094617E" w:rsidP="00DC6252">
      <w:pPr>
        <w:pStyle w:val="a3"/>
        <w:numPr>
          <w:ilvl w:val="0"/>
          <w:numId w:val="25"/>
        </w:numPr>
        <w:ind w:left="1701" w:hanging="283"/>
        <w:contextualSpacing/>
        <w:jc w:val="both"/>
        <w:rPr>
          <w:rFonts w:cstheme="minorHAnsi"/>
          <w:sz w:val="22"/>
          <w:szCs w:val="22"/>
        </w:rPr>
      </w:pPr>
      <w:r w:rsidRPr="00EE2A9C">
        <w:rPr>
          <w:sz w:val="22"/>
          <w:szCs w:val="22"/>
        </w:rPr>
        <w:t xml:space="preserve">осуществлять обмен </w:t>
      </w:r>
      <w:r w:rsidR="004D2BAC" w:rsidRPr="00EE2A9C">
        <w:rPr>
          <w:rFonts w:cstheme="minorHAnsi"/>
          <w:sz w:val="22"/>
          <w:szCs w:val="22"/>
          <w:lang w:val="en-US"/>
        </w:rPr>
        <w:t>EDI</w:t>
      </w:r>
      <w:r w:rsidR="008B56AD">
        <w:rPr>
          <w:rFonts w:cstheme="minorHAnsi"/>
          <w:sz w:val="22"/>
          <w:szCs w:val="22"/>
        </w:rPr>
        <w:t>-</w:t>
      </w:r>
      <w:r w:rsidR="00C76D38">
        <w:rPr>
          <w:rFonts w:cstheme="minorHAnsi"/>
          <w:sz w:val="22"/>
          <w:szCs w:val="22"/>
        </w:rPr>
        <w:t>сообщениями</w:t>
      </w:r>
      <w:r w:rsidRPr="00EE2A9C">
        <w:rPr>
          <w:sz w:val="22"/>
          <w:szCs w:val="22"/>
        </w:rPr>
        <w:t>,</w:t>
      </w:r>
      <w:r w:rsidRPr="00EE2A9C">
        <w:rPr>
          <w:rFonts w:cstheme="minorHAnsi"/>
          <w:sz w:val="22"/>
          <w:szCs w:val="22"/>
        </w:rPr>
        <w:t xml:space="preserve"> в соответствии с Порядком</w:t>
      </w:r>
      <w:r w:rsidRPr="00EE2A9C">
        <w:rPr>
          <w:sz w:val="22"/>
          <w:szCs w:val="22"/>
        </w:rPr>
        <w:t xml:space="preserve"> обмена электронными </w:t>
      </w:r>
      <w:r w:rsidR="00AF5987">
        <w:rPr>
          <w:sz w:val="22"/>
          <w:szCs w:val="22"/>
        </w:rPr>
        <w:t>сообщениями</w:t>
      </w:r>
      <w:r w:rsidR="008B56AD">
        <w:rPr>
          <w:sz w:val="22"/>
          <w:szCs w:val="22"/>
        </w:rPr>
        <w:t>, установленным настоящим соглашением</w:t>
      </w:r>
      <w:r w:rsidRPr="00EE2A9C">
        <w:rPr>
          <w:sz w:val="22"/>
          <w:szCs w:val="22"/>
        </w:rPr>
        <w:t>;</w:t>
      </w:r>
    </w:p>
    <w:p w:rsidR="00DC0116" w:rsidRPr="00EE2A9C" w:rsidRDefault="00DC0116" w:rsidP="00DC6252">
      <w:pPr>
        <w:pStyle w:val="a3"/>
        <w:numPr>
          <w:ilvl w:val="0"/>
          <w:numId w:val="25"/>
        </w:numPr>
        <w:ind w:left="1701" w:hanging="283"/>
        <w:contextualSpacing/>
        <w:jc w:val="both"/>
        <w:rPr>
          <w:rFonts w:cstheme="minorHAnsi"/>
          <w:sz w:val="22"/>
          <w:szCs w:val="22"/>
        </w:rPr>
      </w:pPr>
      <w:r w:rsidRPr="00EE2A9C">
        <w:rPr>
          <w:rFonts w:cstheme="minorHAnsi"/>
          <w:sz w:val="22"/>
          <w:szCs w:val="22"/>
        </w:rPr>
        <w:t xml:space="preserve">информировать </w:t>
      </w:r>
      <w:r w:rsidR="00AF5987">
        <w:rPr>
          <w:rFonts w:cstheme="minorHAnsi"/>
          <w:sz w:val="22"/>
          <w:szCs w:val="22"/>
        </w:rPr>
        <w:t xml:space="preserve">друг друга </w:t>
      </w:r>
      <w:r w:rsidRPr="00EE2A9C">
        <w:rPr>
          <w:rFonts w:cstheme="minorHAnsi"/>
          <w:sz w:val="22"/>
          <w:szCs w:val="22"/>
        </w:rPr>
        <w:t>обо всех изменениях параметров товара</w:t>
      </w:r>
      <w:r w:rsidR="008B56AD">
        <w:rPr>
          <w:rFonts w:cstheme="minorHAnsi"/>
          <w:sz w:val="22"/>
          <w:szCs w:val="22"/>
        </w:rPr>
        <w:t>,</w:t>
      </w:r>
      <w:r w:rsidRPr="00EE2A9C">
        <w:rPr>
          <w:rFonts w:cstheme="minorHAnsi"/>
          <w:sz w:val="22"/>
          <w:szCs w:val="22"/>
        </w:rPr>
        <w:t xml:space="preserve"> глобальном номере места нахождения и прочих изменениях</w:t>
      </w:r>
      <w:r w:rsidR="009B53DE">
        <w:rPr>
          <w:rFonts w:cstheme="minorHAnsi"/>
          <w:sz w:val="22"/>
          <w:szCs w:val="22"/>
        </w:rPr>
        <w:t>,</w:t>
      </w:r>
      <w:r w:rsidRPr="00EE2A9C">
        <w:rPr>
          <w:rFonts w:cstheme="minorHAnsi"/>
          <w:sz w:val="22"/>
          <w:szCs w:val="22"/>
        </w:rPr>
        <w:t xml:space="preserve"> которые влияют на</w:t>
      </w:r>
      <w:r w:rsidR="008B56AD">
        <w:rPr>
          <w:rFonts w:cstheme="minorHAnsi"/>
          <w:sz w:val="22"/>
          <w:szCs w:val="22"/>
        </w:rPr>
        <w:t xml:space="preserve"> обмен</w:t>
      </w:r>
      <w:r w:rsidRPr="00EE2A9C">
        <w:rPr>
          <w:rFonts w:cstheme="minorHAnsi"/>
          <w:sz w:val="22"/>
          <w:szCs w:val="22"/>
        </w:rPr>
        <w:t xml:space="preserve"> </w:t>
      </w:r>
      <w:r w:rsidRPr="00EE2A9C">
        <w:rPr>
          <w:rFonts w:cstheme="minorHAnsi"/>
          <w:sz w:val="22"/>
          <w:szCs w:val="22"/>
          <w:lang w:val="en-US"/>
        </w:rPr>
        <w:t>EDI</w:t>
      </w:r>
      <w:r w:rsidR="008B56AD">
        <w:rPr>
          <w:rFonts w:cstheme="minorHAnsi"/>
          <w:sz w:val="22"/>
          <w:szCs w:val="22"/>
        </w:rPr>
        <w:t>-</w:t>
      </w:r>
      <w:r w:rsidR="00AF5987">
        <w:rPr>
          <w:rFonts w:cstheme="minorHAnsi"/>
          <w:sz w:val="22"/>
          <w:szCs w:val="22"/>
        </w:rPr>
        <w:t>сообщениями</w:t>
      </w:r>
      <w:r w:rsidR="009B53DE">
        <w:rPr>
          <w:rFonts w:cstheme="minorHAnsi"/>
          <w:sz w:val="22"/>
          <w:szCs w:val="22"/>
        </w:rPr>
        <w:t>,</w:t>
      </w:r>
      <w:r w:rsidRPr="00EE2A9C">
        <w:rPr>
          <w:rFonts w:cstheme="minorHAnsi"/>
          <w:sz w:val="22"/>
          <w:szCs w:val="22"/>
        </w:rPr>
        <w:t xml:space="preserve"> не позднее, чем за 5 </w:t>
      </w:r>
      <w:r w:rsidR="008B56AD">
        <w:rPr>
          <w:rFonts w:cstheme="minorHAnsi"/>
          <w:sz w:val="22"/>
          <w:szCs w:val="22"/>
        </w:rPr>
        <w:t xml:space="preserve">(пять) </w:t>
      </w:r>
      <w:r w:rsidRPr="00EE2A9C">
        <w:rPr>
          <w:rFonts w:cstheme="minorHAnsi"/>
          <w:sz w:val="22"/>
          <w:szCs w:val="22"/>
        </w:rPr>
        <w:t>дней до указанных изменений.</w:t>
      </w:r>
    </w:p>
    <w:p w:rsidR="000A4C24" w:rsidRPr="008B56AD" w:rsidRDefault="0094617E" w:rsidP="008B56AD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8B56AD">
        <w:rPr>
          <w:rFonts w:cstheme="minorHAnsi"/>
          <w:sz w:val="22"/>
          <w:szCs w:val="22"/>
        </w:rPr>
        <w:t>В целях обеспечения безопасности обработки и конфиденциальности информации Стороны обязаны:</w:t>
      </w:r>
    </w:p>
    <w:p w:rsidR="0094617E" w:rsidRPr="00EE2A9C" w:rsidRDefault="0094617E" w:rsidP="00DC6252">
      <w:pPr>
        <w:pStyle w:val="a3"/>
        <w:numPr>
          <w:ilvl w:val="0"/>
          <w:numId w:val="26"/>
        </w:numPr>
        <w:ind w:left="1701" w:hanging="283"/>
        <w:contextualSpacing/>
        <w:jc w:val="both"/>
        <w:rPr>
          <w:rFonts w:cstheme="minorHAnsi"/>
          <w:sz w:val="22"/>
          <w:szCs w:val="22"/>
        </w:rPr>
      </w:pPr>
      <w:r w:rsidRPr="00EE2A9C">
        <w:rPr>
          <w:rFonts w:cstheme="minorHAnsi"/>
          <w:sz w:val="22"/>
          <w:szCs w:val="22"/>
        </w:rPr>
        <w:t xml:space="preserve">не допускать появления в компьютерной среде, где функционирует </w:t>
      </w:r>
      <w:r w:rsidR="002E0A41">
        <w:rPr>
          <w:rFonts w:cstheme="minorHAnsi"/>
          <w:sz w:val="22"/>
          <w:szCs w:val="22"/>
        </w:rPr>
        <w:t xml:space="preserve">система </w:t>
      </w:r>
      <w:r w:rsidR="00712A04">
        <w:rPr>
          <w:rFonts w:cstheme="minorHAnsi"/>
          <w:sz w:val="22"/>
          <w:szCs w:val="22"/>
          <w:lang w:val="en-US"/>
        </w:rPr>
        <w:t>EDI</w:t>
      </w:r>
      <w:r w:rsidRPr="00EE2A9C">
        <w:rPr>
          <w:rFonts w:cstheme="minorHAnsi"/>
          <w:sz w:val="22"/>
          <w:szCs w:val="22"/>
        </w:rPr>
        <w:t>, компьютерных вирусов и программ, направленных на ее разрушение;</w:t>
      </w:r>
    </w:p>
    <w:p w:rsidR="002E0A41" w:rsidRDefault="0094617E" w:rsidP="002E0A41">
      <w:pPr>
        <w:pStyle w:val="a3"/>
        <w:numPr>
          <w:ilvl w:val="0"/>
          <w:numId w:val="26"/>
        </w:numPr>
        <w:ind w:left="1701" w:hanging="283"/>
        <w:contextualSpacing/>
        <w:jc w:val="both"/>
        <w:rPr>
          <w:rFonts w:cstheme="minorHAnsi"/>
          <w:sz w:val="22"/>
          <w:szCs w:val="22"/>
        </w:rPr>
      </w:pPr>
      <w:r w:rsidRPr="00EE2A9C">
        <w:rPr>
          <w:rFonts w:cstheme="minorHAnsi"/>
          <w:sz w:val="22"/>
          <w:szCs w:val="22"/>
        </w:rPr>
        <w:t xml:space="preserve">осуществлять передачу электронных </w:t>
      </w:r>
      <w:r w:rsidR="00AF5987">
        <w:rPr>
          <w:rFonts w:cstheme="minorHAnsi"/>
          <w:sz w:val="22"/>
          <w:szCs w:val="22"/>
        </w:rPr>
        <w:t>сообщений</w:t>
      </w:r>
      <w:r w:rsidRPr="00EE2A9C">
        <w:rPr>
          <w:rFonts w:cstheme="minorHAnsi"/>
          <w:sz w:val="22"/>
          <w:szCs w:val="22"/>
        </w:rPr>
        <w:t xml:space="preserve"> с конфиденциальной информац</w:t>
      </w:r>
      <w:r w:rsidR="002E0A41">
        <w:rPr>
          <w:rFonts w:cstheme="minorHAnsi"/>
          <w:sz w:val="22"/>
          <w:szCs w:val="22"/>
        </w:rPr>
        <w:t>ией только в зашифрованном виде.</w:t>
      </w:r>
    </w:p>
    <w:p w:rsidR="0094617E" w:rsidRPr="008B56AD" w:rsidRDefault="0094617E" w:rsidP="008B56AD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8B56AD">
        <w:rPr>
          <w:rFonts w:cstheme="minorHAnsi"/>
          <w:sz w:val="22"/>
          <w:szCs w:val="22"/>
        </w:rPr>
        <w:t xml:space="preserve">В случае невозможности исполнения обязательств по настоящему </w:t>
      </w:r>
      <w:r w:rsidR="00C820B0" w:rsidRPr="008B56AD">
        <w:rPr>
          <w:rFonts w:cstheme="minorHAnsi"/>
          <w:sz w:val="22"/>
          <w:szCs w:val="22"/>
        </w:rPr>
        <w:t>Дополнительному соглашению</w:t>
      </w:r>
      <w:r w:rsidRPr="008B56AD">
        <w:rPr>
          <w:rFonts w:cstheme="minorHAnsi"/>
          <w:sz w:val="22"/>
          <w:szCs w:val="22"/>
        </w:rPr>
        <w:t xml:space="preserve"> Стороны немедленно </w:t>
      </w:r>
      <w:r w:rsidR="00AF5987">
        <w:rPr>
          <w:rFonts w:cstheme="minorHAnsi"/>
          <w:sz w:val="22"/>
          <w:szCs w:val="22"/>
        </w:rPr>
        <w:t xml:space="preserve">письменно </w:t>
      </w:r>
      <w:r w:rsidRPr="008B56AD">
        <w:rPr>
          <w:rFonts w:cstheme="minorHAnsi"/>
          <w:sz w:val="22"/>
          <w:szCs w:val="22"/>
        </w:rPr>
        <w:t>извещают друг друга о приостановлении обязательств</w:t>
      </w:r>
      <w:r w:rsidR="00352C42" w:rsidRPr="008B56AD">
        <w:rPr>
          <w:rFonts w:cstheme="minorHAnsi"/>
          <w:sz w:val="22"/>
          <w:szCs w:val="22"/>
        </w:rPr>
        <w:t>.</w:t>
      </w:r>
    </w:p>
    <w:p w:rsidR="008B56AD" w:rsidRDefault="008B56AD" w:rsidP="008B56AD">
      <w:pPr>
        <w:pStyle w:val="a3"/>
        <w:suppressAutoHyphens/>
        <w:ind w:left="792"/>
        <w:jc w:val="both"/>
        <w:rPr>
          <w:rFonts w:cstheme="minorHAnsi"/>
          <w:sz w:val="22"/>
          <w:szCs w:val="22"/>
        </w:rPr>
      </w:pPr>
    </w:p>
    <w:p w:rsidR="0094617E" w:rsidRPr="008B56AD" w:rsidRDefault="0094617E" w:rsidP="00A7203B">
      <w:pPr>
        <w:pStyle w:val="a3"/>
        <w:numPr>
          <w:ilvl w:val="0"/>
          <w:numId w:val="23"/>
        </w:numPr>
        <w:suppressAutoHyphens/>
        <w:ind w:left="357" w:hanging="357"/>
        <w:jc w:val="both"/>
        <w:rPr>
          <w:sz w:val="22"/>
          <w:szCs w:val="22"/>
        </w:rPr>
      </w:pPr>
      <w:r w:rsidRPr="008B56AD">
        <w:rPr>
          <w:rFonts w:cstheme="minorHAnsi"/>
          <w:b/>
          <w:sz w:val="22"/>
          <w:szCs w:val="22"/>
        </w:rPr>
        <w:t>Форс-мажор:</w:t>
      </w:r>
    </w:p>
    <w:p w:rsidR="0094617E" w:rsidRDefault="0094617E" w:rsidP="002E0A41">
      <w:pPr>
        <w:pStyle w:val="a3"/>
        <w:numPr>
          <w:ilvl w:val="1"/>
          <w:numId w:val="23"/>
        </w:numPr>
        <w:jc w:val="both"/>
        <w:rPr>
          <w:sz w:val="22"/>
          <w:szCs w:val="22"/>
        </w:rPr>
      </w:pPr>
      <w:r w:rsidRPr="00F849CD">
        <w:rPr>
          <w:sz w:val="22"/>
          <w:szCs w:val="22"/>
        </w:rPr>
        <w:t>В случае наступления форс-мажорных обстоятельств, таких как:</w:t>
      </w:r>
    </w:p>
    <w:p w:rsidR="00A76AA7" w:rsidRPr="007A672A" w:rsidRDefault="00A76AA7" w:rsidP="00A76AA7">
      <w:pPr>
        <w:pStyle w:val="Default"/>
        <w:ind w:left="360" w:firstLine="348"/>
        <w:jc w:val="both"/>
        <w:rPr>
          <w:sz w:val="22"/>
          <w:szCs w:val="22"/>
          <w:lang w:val="ru-RU"/>
        </w:rPr>
      </w:pPr>
      <w:r w:rsidRPr="007A672A">
        <w:rPr>
          <w:sz w:val="22"/>
          <w:szCs w:val="22"/>
          <w:lang w:val="ru-RU"/>
        </w:rPr>
        <w:t xml:space="preserve">- недоступность платформы </w:t>
      </w:r>
      <w:r w:rsidRPr="007A672A">
        <w:rPr>
          <w:sz w:val="22"/>
          <w:szCs w:val="22"/>
        </w:rPr>
        <w:t>EDI</w:t>
      </w:r>
      <w:r w:rsidRPr="007A672A">
        <w:rPr>
          <w:sz w:val="22"/>
          <w:szCs w:val="22"/>
          <w:lang w:val="ru-RU"/>
        </w:rPr>
        <w:t>-провайдера;</w:t>
      </w:r>
    </w:p>
    <w:p w:rsidR="00A76AA7" w:rsidRPr="007A672A" w:rsidRDefault="00A76AA7" w:rsidP="00A76AA7">
      <w:pPr>
        <w:pStyle w:val="Default"/>
        <w:ind w:left="360" w:firstLine="348"/>
        <w:jc w:val="both"/>
        <w:rPr>
          <w:sz w:val="22"/>
          <w:szCs w:val="22"/>
          <w:lang w:val="ru-RU"/>
        </w:rPr>
      </w:pPr>
      <w:r w:rsidRPr="007A672A">
        <w:rPr>
          <w:sz w:val="22"/>
          <w:szCs w:val="22"/>
          <w:lang w:val="ru-RU"/>
        </w:rPr>
        <w:t>- поврежденность или недоступность каналов связи;</w:t>
      </w:r>
    </w:p>
    <w:p w:rsidR="00A76AA7" w:rsidRPr="007A672A" w:rsidRDefault="00A76AA7" w:rsidP="00A76AA7">
      <w:pPr>
        <w:pStyle w:val="Default"/>
        <w:ind w:left="360" w:firstLine="348"/>
        <w:jc w:val="both"/>
        <w:rPr>
          <w:sz w:val="22"/>
          <w:szCs w:val="22"/>
          <w:lang w:val="ru-RU"/>
        </w:rPr>
      </w:pPr>
      <w:r w:rsidRPr="007A672A">
        <w:rPr>
          <w:sz w:val="22"/>
          <w:szCs w:val="22"/>
          <w:lang w:val="ru-RU"/>
        </w:rPr>
        <w:t>- сбой учетной системы Покупателя / Поставщика;</w:t>
      </w:r>
    </w:p>
    <w:p w:rsidR="0094617E" w:rsidRPr="00F849CD" w:rsidRDefault="0094617E" w:rsidP="00E64388">
      <w:pPr>
        <w:pStyle w:val="1"/>
        <w:keepNext w:val="0"/>
        <w:numPr>
          <w:ilvl w:val="0"/>
          <w:numId w:val="0"/>
        </w:numPr>
        <w:suppressAutoHyphens w:val="0"/>
        <w:ind w:left="360" w:firstLine="348"/>
        <w:jc w:val="both"/>
        <w:rPr>
          <w:b w:val="0"/>
          <w:sz w:val="22"/>
          <w:szCs w:val="22"/>
        </w:rPr>
      </w:pPr>
      <w:r w:rsidRPr="00F849CD">
        <w:rPr>
          <w:b w:val="0"/>
          <w:sz w:val="22"/>
          <w:szCs w:val="22"/>
        </w:rPr>
        <w:t xml:space="preserve">Поставщик </w:t>
      </w:r>
      <w:r w:rsidR="00EC71B6" w:rsidRPr="00F849CD">
        <w:rPr>
          <w:b w:val="0"/>
          <w:sz w:val="22"/>
          <w:szCs w:val="22"/>
          <w:lang w:val="ru-RU"/>
        </w:rPr>
        <w:t>и</w:t>
      </w:r>
      <w:r w:rsidR="00A76AA7">
        <w:rPr>
          <w:b w:val="0"/>
          <w:sz w:val="22"/>
          <w:szCs w:val="22"/>
          <w:lang w:val="ru-RU"/>
        </w:rPr>
        <w:t xml:space="preserve"> Покупатель </w:t>
      </w:r>
      <w:r w:rsidR="00EC71B6" w:rsidRPr="00F849CD">
        <w:rPr>
          <w:b w:val="0"/>
          <w:sz w:val="22"/>
          <w:szCs w:val="22"/>
          <w:lang w:val="ru-RU"/>
        </w:rPr>
        <w:t xml:space="preserve">обмениваются </w:t>
      </w:r>
      <w:r w:rsidR="00D3310D">
        <w:rPr>
          <w:b w:val="0"/>
          <w:sz w:val="22"/>
          <w:szCs w:val="22"/>
          <w:lang w:val="ru-RU"/>
        </w:rPr>
        <w:t xml:space="preserve">сообщениями по иным каналам связи </w:t>
      </w:r>
      <w:r w:rsidRPr="00F849CD">
        <w:rPr>
          <w:b w:val="0"/>
          <w:sz w:val="22"/>
          <w:szCs w:val="22"/>
        </w:rPr>
        <w:t xml:space="preserve">до </w:t>
      </w:r>
      <w:r w:rsidR="00A76AA7">
        <w:rPr>
          <w:b w:val="0"/>
          <w:sz w:val="22"/>
          <w:szCs w:val="22"/>
          <w:lang w:val="ru-RU"/>
        </w:rPr>
        <w:t xml:space="preserve">момента устранения </w:t>
      </w:r>
      <w:r w:rsidRPr="00F849CD">
        <w:rPr>
          <w:b w:val="0"/>
          <w:sz w:val="22"/>
          <w:szCs w:val="22"/>
        </w:rPr>
        <w:t>таких</w:t>
      </w:r>
      <w:r w:rsidR="00A76AA7">
        <w:rPr>
          <w:b w:val="0"/>
          <w:sz w:val="22"/>
          <w:szCs w:val="22"/>
          <w:lang w:val="ru-RU"/>
        </w:rPr>
        <w:t xml:space="preserve"> обстоятельств</w:t>
      </w:r>
      <w:r w:rsidR="00A76AA7" w:rsidRPr="00A76AA7">
        <w:rPr>
          <w:b w:val="0"/>
          <w:sz w:val="22"/>
          <w:szCs w:val="22"/>
          <w:lang w:val="ru-RU"/>
        </w:rPr>
        <w:t xml:space="preserve"> </w:t>
      </w:r>
      <w:r w:rsidR="00A76AA7">
        <w:rPr>
          <w:b w:val="0"/>
          <w:sz w:val="22"/>
          <w:szCs w:val="22"/>
          <w:lang w:val="ru-RU"/>
        </w:rPr>
        <w:t>в порядке</w:t>
      </w:r>
      <w:r w:rsidR="00843F58">
        <w:rPr>
          <w:b w:val="0"/>
          <w:sz w:val="22"/>
          <w:szCs w:val="22"/>
          <w:lang w:val="ru-RU"/>
        </w:rPr>
        <w:t xml:space="preserve">, </w:t>
      </w:r>
      <w:r w:rsidR="00A76AA7">
        <w:rPr>
          <w:b w:val="0"/>
          <w:sz w:val="22"/>
          <w:szCs w:val="22"/>
          <w:lang w:val="ru-RU"/>
        </w:rPr>
        <w:t>предусмотренном договором поставки</w:t>
      </w:r>
      <w:r w:rsidR="00F85B50" w:rsidRPr="00F849CD">
        <w:rPr>
          <w:b w:val="0"/>
          <w:sz w:val="22"/>
          <w:szCs w:val="22"/>
          <w:lang w:val="ru-RU"/>
        </w:rPr>
        <w:t>.</w:t>
      </w:r>
    </w:p>
    <w:p w:rsidR="0094617E" w:rsidRPr="00F849CD" w:rsidRDefault="0094617E" w:rsidP="00E64388">
      <w:pPr>
        <w:pStyle w:val="a3"/>
        <w:numPr>
          <w:ilvl w:val="0"/>
          <w:numId w:val="23"/>
        </w:numPr>
        <w:suppressAutoHyphens/>
        <w:spacing w:before="120"/>
        <w:jc w:val="both"/>
        <w:rPr>
          <w:sz w:val="22"/>
          <w:szCs w:val="22"/>
        </w:rPr>
      </w:pPr>
      <w:r w:rsidRPr="00F849CD">
        <w:rPr>
          <w:rFonts w:cstheme="minorHAnsi"/>
          <w:b/>
          <w:sz w:val="22"/>
          <w:szCs w:val="22"/>
        </w:rPr>
        <w:t>Ответственность Сторон:</w:t>
      </w:r>
    </w:p>
    <w:p w:rsidR="0094617E" w:rsidRPr="00F849CD" w:rsidRDefault="0094617E" w:rsidP="00F849CD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F849CD">
        <w:rPr>
          <w:rFonts w:cstheme="minorHAnsi"/>
          <w:sz w:val="22"/>
          <w:szCs w:val="22"/>
        </w:rPr>
        <w:t xml:space="preserve">Стороны несут ответственность за использование информации в соответствии с </w:t>
      </w:r>
      <w:r w:rsidR="00076EC8" w:rsidRPr="00F849CD">
        <w:rPr>
          <w:rFonts w:cstheme="minorHAnsi"/>
          <w:sz w:val="22"/>
          <w:szCs w:val="22"/>
        </w:rPr>
        <w:t>действующим законодательством</w:t>
      </w:r>
      <w:r w:rsidRPr="00F849CD">
        <w:rPr>
          <w:rFonts w:cstheme="minorHAnsi"/>
          <w:sz w:val="22"/>
          <w:szCs w:val="22"/>
        </w:rPr>
        <w:t xml:space="preserve"> Российской Федерации.</w:t>
      </w:r>
    </w:p>
    <w:p w:rsidR="00DC0116" w:rsidRPr="00F849CD" w:rsidRDefault="00DC0116" w:rsidP="00F849CD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F849CD">
        <w:rPr>
          <w:rFonts w:cstheme="minorHAnsi"/>
          <w:sz w:val="22"/>
          <w:szCs w:val="22"/>
        </w:rPr>
        <w:t xml:space="preserve">В случае </w:t>
      </w:r>
      <w:r w:rsidR="003470E7" w:rsidRPr="00F849CD">
        <w:rPr>
          <w:rFonts w:cstheme="minorHAnsi"/>
          <w:sz w:val="22"/>
          <w:szCs w:val="22"/>
        </w:rPr>
        <w:t>раскрытия</w:t>
      </w:r>
      <w:r w:rsidRPr="00F849CD">
        <w:rPr>
          <w:rFonts w:cstheme="minorHAnsi"/>
          <w:sz w:val="22"/>
          <w:szCs w:val="22"/>
        </w:rPr>
        <w:t xml:space="preserve"> </w:t>
      </w:r>
      <w:r w:rsidR="003470E7" w:rsidRPr="00F849CD">
        <w:rPr>
          <w:rFonts w:cstheme="minorHAnsi"/>
          <w:sz w:val="22"/>
          <w:szCs w:val="22"/>
        </w:rPr>
        <w:t xml:space="preserve">Поставщиком </w:t>
      </w:r>
      <w:r w:rsidRPr="00F849CD">
        <w:rPr>
          <w:rFonts w:cstheme="minorHAnsi"/>
          <w:sz w:val="22"/>
          <w:szCs w:val="22"/>
        </w:rPr>
        <w:t>конфиденциальной информации третьим лицам</w:t>
      </w:r>
      <w:r w:rsidR="00A7751C" w:rsidRPr="00F849CD">
        <w:rPr>
          <w:rFonts w:cstheme="minorHAnsi"/>
          <w:sz w:val="22"/>
          <w:szCs w:val="22"/>
        </w:rPr>
        <w:t xml:space="preserve">, Поставщик по требованию Покупателя уплачивает Покупателю штраф в размере 200 000 рублей за каждый случай, в срок не позднее 5-ти дней с момента предъявления </w:t>
      </w:r>
      <w:r w:rsidR="00A76AA7">
        <w:rPr>
          <w:rFonts w:cstheme="minorHAnsi"/>
          <w:sz w:val="22"/>
          <w:szCs w:val="22"/>
        </w:rPr>
        <w:t>п</w:t>
      </w:r>
      <w:r w:rsidR="00A7751C" w:rsidRPr="00F849CD">
        <w:rPr>
          <w:rFonts w:cstheme="minorHAnsi"/>
          <w:sz w:val="22"/>
          <w:szCs w:val="22"/>
        </w:rPr>
        <w:t>ретензии Покупателем.</w:t>
      </w:r>
    </w:p>
    <w:p w:rsidR="0094617E" w:rsidRPr="009D6166" w:rsidRDefault="0094617E" w:rsidP="003945E4">
      <w:pPr>
        <w:pStyle w:val="a3"/>
        <w:numPr>
          <w:ilvl w:val="0"/>
          <w:numId w:val="23"/>
        </w:numPr>
        <w:suppressAutoHyphens/>
        <w:spacing w:before="120"/>
        <w:ind w:left="357" w:hanging="357"/>
        <w:jc w:val="both"/>
        <w:rPr>
          <w:b/>
          <w:sz w:val="22"/>
          <w:szCs w:val="22"/>
        </w:rPr>
      </w:pPr>
      <w:r w:rsidRPr="009D6166">
        <w:rPr>
          <w:b/>
          <w:sz w:val="22"/>
          <w:szCs w:val="22"/>
        </w:rPr>
        <w:t>Стороны пришли к соглашению, что:</w:t>
      </w:r>
    </w:p>
    <w:p w:rsidR="002A0A94" w:rsidRPr="002A0A94" w:rsidRDefault="0094617E" w:rsidP="002A0A94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2A0A94">
        <w:rPr>
          <w:sz w:val="22"/>
          <w:szCs w:val="22"/>
        </w:rPr>
        <w:t>в случае возникновения споров, разногласий и конфли</w:t>
      </w:r>
      <w:r w:rsidR="00A76AA7" w:rsidRPr="002A0A94">
        <w:rPr>
          <w:sz w:val="22"/>
          <w:szCs w:val="22"/>
        </w:rPr>
        <w:t>ктов все электронные документы</w:t>
      </w:r>
      <w:r w:rsidR="001D3724" w:rsidRPr="002A0A94">
        <w:rPr>
          <w:sz w:val="22"/>
          <w:szCs w:val="22"/>
        </w:rPr>
        <w:t xml:space="preserve">, </w:t>
      </w:r>
      <w:r w:rsidRPr="002A0A94">
        <w:rPr>
          <w:sz w:val="22"/>
          <w:szCs w:val="22"/>
        </w:rPr>
        <w:t>направленные с помощью платформы электронной коммерции EDI-провайдера</w:t>
      </w:r>
      <w:r w:rsidR="001D3724" w:rsidRPr="002A0A94">
        <w:rPr>
          <w:sz w:val="22"/>
          <w:szCs w:val="22"/>
        </w:rPr>
        <w:t>,</w:t>
      </w:r>
      <w:r w:rsidRPr="002A0A94">
        <w:rPr>
          <w:sz w:val="22"/>
          <w:szCs w:val="22"/>
        </w:rPr>
        <w:t xml:space="preserve"> </w:t>
      </w:r>
      <w:r w:rsidR="002A0A94" w:rsidRPr="002A0A94">
        <w:rPr>
          <w:rFonts w:cs="Calibri"/>
          <w:sz w:val="22"/>
          <w:szCs w:val="22"/>
          <w:lang w:eastAsia="ar-SA"/>
        </w:rPr>
        <w:t xml:space="preserve">то есть получившие электронное подтверждение, </w:t>
      </w:r>
      <w:r w:rsidRPr="002A0A94">
        <w:rPr>
          <w:sz w:val="22"/>
          <w:szCs w:val="22"/>
        </w:rPr>
        <w:t>являются неоспоримыми доказательствами</w:t>
      </w:r>
      <w:r w:rsidR="002A0A94" w:rsidRPr="002A0A94">
        <w:rPr>
          <w:sz w:val="22"/>
          <w:szCs w:val="22"/>
        </w:rPr>
        <w:t>;</w:t>
      </w:r>
    </w:p>
    <w:p w:rsidR="0094617E" w:rsidRPr="002A0A94" w:rsidRDefault="002A0A94" w:rsidP="002A0A94">
      <w:pPr>
        <w:pStyle w:val="a3"/>
        <w:numPr>
          <w:ilvl w:val="1"/>
          <w:numId w:val="23"/>
        </w:numPr>
        <w:suppressAutoHyphens/>
        <w:jc w:val="both"/>
        <w:rPr>
          <w:sz w:val="22"/>
          <w:szCs w:val="22"/>
        </w:rPr>
      </w:pPr>
      <w:r w:rsidRPr="002A0A94">
        <w:rPr>
          <w:sz w:val="22"/>
          <w:szCs w:val="22"/>
        </w:rPr>
        <w:t>а</w:t>
      </w:r>
      <w:r w:rsidR="00D367C9" w:rsidRPr="002A0A94">
        <w:rPr>
          <w:sz w:val="22"/>
          <w:szCs w:val="22"/>
        </w:rPr>
        <w:t xml:space="preserve">втоматическое электронное подтверждение доставки </w:t>
      </w:r>
      <w:r w:rsidRPr="002A0A94">
        <w:rPr>
          <w:rFonts w:cs="Calibri"/>
          <w:sz w:val="22"/>
          <w:szCs w:val="22"/>
          <w:lang w:eastAsia="ar-SA"/>
        </w:rPr>
        <w:t xml:space="preserve">любого </w:t>
      </w:r>
      <w:r w:rsidRPr="002A0A94">
        <w:rPr>
          <w:rFonts w:cs="Calibri"/>
          <w:sz w:val="22"/>
          <w:szCs w:val="22"/>
          <w:lang w:val="en-US" w:eastAsia="ar-SA"/>
        </w:rPr>
        <w:t>EDI</w:t>
      </w:r>
      <w:r w:rsidRPr="002A0A94">
        <w:rPr>
          <w:rFonts w:cs="Calibri"/>
          <w:sz w:val="22"/>
          <w:szCs w:val="22"/>
          <w:lang w:eastAsia="ar-SA"/>
        </w:rPr>
        <w:t xml:space="preserve">-сообщения посредством системы </w:t>
      </w:r>
      <w:r w:rsidRPr="002A0A94">
        <w:rPr>
          <w:rFonts w:cs="Calibri"/>
          <w:sz w:val="22"/>
          <w:szCs w:val="22"/>
          <w:lang w:val="en-US" w:eastAsia="ar-SA"/>
        </w:rPr>
        <w:t>EDI</w:t>
      </w:r>
      <w:r w:rsidRPr="002A0A94">
        <w:rPr>
          <w:rFonts w:cs="Calibri"/>
          <w:sz w:val="22"/>
          <w:szCs w:val="22"/>
          <w:lang w:eastAsia="ar-SA"/>
        </w:rPr>
        <w:t xml:space="preserve"> </w:t>
      </w:r>
      <w:r w:rsidR="00D367C9" w:rsidRPr="002A0A94">
        <w:rPr>
          <w:sz w:val="22"/>
          <w:szCs w:val="22"/>
        </w:rPr>
        <w:t xml:space="preserve">означает, что </w:t>
      </w:r>
      <w:r w:rsidRPr="002A0A94">
        <w:rPr>
          <w:rFonts w:cs="Calibri"/>
          <w:sz w:val="22"/>
          <w:szCs w:val="22"/>
          <w:lang w:eastAsia="ar-SA"/>
        </w:rPr>
        <w:t xml:space="preserve">противоположная сторона </w:t>
      </w:r>
      <w:r w:rsidRPr="002A0A94">
        <w:rPr>
          <w:sz w:val="22"/>
          <w:szCs w:val="22"/>
        </w:rPr>
        <w:t xml:space="preserve">получила указанное </w:t>
      </w:r>
      <w:r w:rsidR="00D367C9" w:rsidRPr="002A0A94">
        <w:rPr>
          <w:sz w:val="22"/>
          <w:szCs w:val="22"/>
        </w:rPr>
        <w:t>электронн</w:t>
      </w:r>
      <w:r w:rsidRPr="002A0A94">
        <w:rPr>
          <w:sz w:val="22"/>
          <w:szCs w:val="22"/>
        </w:rPr>
        <w:t>ое сообщение</w:t>
      </w:r>
      <w:r w:rsidR="00D367C9" w:rsidRPr="002A0A94">
        <w:rPr>
          <w:sz w:val="22"/>
          <w:szCs w:val="22"/>
        </w:rPr>
        <w:t xml:space="preserve">. Все ссылки на неполучение или получение в искаженном виде считаются ничтожными, если </w:t>
      </w:r>
      <w:r w:rsidR="00112AE0" w:rsidRPr="002A0A94">
        <w:rPr>
          <w:sz w:val="22"/>
          <w:szCs w:val="22"/>
        </w:rPr>
        <w:t>Стороной-получателем</w:t>
      </w:r>
      <w:r w:rsidR="00210793" w:rsidRPr="002A0A94">
        <w:rPr>
          <w:sz w:val="22"/>
          <w:szCs w:val="22"/>
        </w:rPr>
        <w:t xml:space="preserve"> </w:t>
      </w:r>
      <w:r w:rsidR="00D367C9" w:rsidRPr="002A0A94">
        <w:rPr>
          <w:sz w:val="22"/>
          <w:szCs w:val="22"/>
        </w:rPr>
        <w:t xml:space="preserve">не будет предоставлен документ от EDI-провайдера, подтверждающий отсутствие документа </w:t>
      </w:r>
      <w:r w:rsidR="00112AE0" w:rsidRPr="002A0A94">
        <w:rPr>
          <w:sz w:val="22"/>
          <w:szCs w:val="22"/>
        </w:rPr>
        <w:t>Стороны-отправителя</w:t>
      </w:r>
      <w:r w:rsidR="00D367C9" w:rsidRPr="002A0A94">
        <w:rPr>
          <w:sz w:val="22"/>
          <w:szCs w:val="22"/>
        </w:rPr>
        <w:t xml:space="preserve"> в системе EDI или неполучение документа </w:t>
      </w:r>
      <w:r w:rsidR="00112AE0" w:rsidRPr="002A0A94">
        <w:rPr>
          <w:sz w:val="22"/>
          <w:szCs w:val="22"/>
        </w:rPr>
        <w:t>Стороной-получателем.</w:t>
      </w:r>
    </w:p>
    <w:p w:rsidR="0094617E" w:rsidRDefault="0094617E" w:rsidP="003945E4">
      <w:pPr>
        <w:pStyle w:val="a3"/>
        <w:numPr>
          <w:ilvl w:val="0"/>
          <w:numId w:val="23"/>
        </w:numPr>
        <w:suppressAutoHyphens/>
        <w:spacing w:before="120"/>
        <w:ind w:left="357" w:hanging="357"/>
        <w:jc w:val="both"/>
        <w:rPr>
          <w:sz w:val="22"/>
          <w:szCs w:val="22"/>
        </w:rPr>
      </w:pPr>
      <w:r w:rsidRPr="009D6166">
        <w:rPr>
          <w:sz w:val="22"/>
          <w:szCs w:val="22"/>
        </w:rPr>
        <w:t xml:space="preserve">Настоящее </w:t>
      </w:r>
      <w:r w:rsidR="009D6166" w:rsidRPr="009D6166">
        <w:rPr>
          <w:sz w:val="22"/>
          <w:szCs w:val="22"/>
        </w:rPr>
        <w:t>Дополнительное соглашение является неотъемлемой частью Договора поставки составлено в двух экземплярах, по одному для каждой из Сторон, которые имеют одинаковую юридическую силу</w:t>
      </w:r>
      <w:r w:rsidRPr="009D6166">
        <w:rPr>
          <w:sz w:val="22"/>
          <w:szCs w:val="22"/>
        </w:rPr>
        <w:t>.</w:t>
      </w:r>
      <w:r w:rsidR="009D6166" w:rsidRPr="009D6166">
        <w:rPr>
          <w:sz w:val="22"/>
          <w:szCs w:val="22"/>
        </w:rPr>
        <w:t xml:space="preserve"> Стороны подтверждают, что настоящее </w:t>
      </w:r>
      <w:r w:rsidR="009D6166">
        <w:rPr>
          <w:sz w:val="22"/>
          <w:szCs w:val="22"/>
        </w:rPr>
        <w:t>Дополнительное с</w:t>
      </w:r>
      <w:r w:rsidR="009D6166" w:rsidRPr="009D6166">
        <w:rPr>
          <w:sz w:val="22"/>
          <w:szCs w:val="22"/>
        </w:rPr>
        <w:t>оглашение составлено на взаимовыгодных условиях в интересах сторон, с их обоюдного согласия, без навязывания условий каждой из сторон и понуждения к заключению настоящего соглашения, в соответствии со ст. 421 ГК РФ на добровольных началах</w:t>
      </w:r>
      <w:r w:rsidR="007D1FEC">
        <w:rPr>
          <w:sz w:val="22"/>
          <w:szCs w:val="22"/>
        </w:rPr>
        <w:t>.</w:t>
      </w:r>
    </w:p>
    <w:p w:rsidR="000341CE" w:rsidRPr="007D1FEC" w:rsidRDefault="000341CE" w:rsidP="003945E4">
      <w:pPr>
        <w:pStyle w:val="a3"/>
        <w:numPr>
          <w:ilvl w:val="0"/>
          <w:numId w:val="23"/>
        </w:numPr>
        <w:suppressAutoHyphens/>
        <w:spacing w:before="120"/>
        <w:ind w:left="357" w:hanging="357"/>
        <w:jc w:val="both"/>
        <w:rPr>
          <w:sz w:val="22"/>
          <w:szCs w:val="22"/>
        </w:rPr>
      </w:pPr>
      <w:r w:rsidRPr="00875218">
        <w:rPr>
          <w:sz w:val="22"/>
          <w:szCs w:val="22"/>
        </w:rPr>
        <w:t xml:space="preserve">Настоящее Дополнительное соглашение вступает в силу с момента его подписания Сторонами и считается заключенным на срок, равный сроку действия Договора, в том числе и после пролонгации. Все </w:t>
      </w:r>
      <w:r w:rsidRPr="007D1FEC">
        <w:rPr>
          <w:sz w:val="22"/>
          <w:szCs w:val="22"/>
        </w:rPr>
        <w:t>ранее подписанные Сторонами к Договору Соглашения, регулирующие</w:t>
      </w:r>
      <w:r w:rsidR="00875218" w:rsidRPr="007D1FEC">
        <w:rPr>
          <w:sz w:val="22"/>
          <w:szCs w:val="22"/>
        </w:rPr>
        <w:t xml:space="preserve"> обмен</w:t>
      </w:r>
      <w:r w:rsidRPr="007D1FEC">
        <w:rPr>
          <w:sz w:val="22"/>
          <w:szCs w:val="22"/>
        </w:rPr>
        <w:t xml:space="preserve"> </w:t>
      </w:r>
      <w:r w:rsidR="009F0BD6" w:rsidRPr="007D1FEC">
        <w:rPr>
          <w:sz w:val="22"/>
          <w:szCs w:val="22"/>
          <w:lang w:val="en-US"/>
        </w:rPr>
        <w:t>EDI</w:t>
      </w:r>
      <w:r w:rsidR="009F0BD6" w:rsidRPr="007D1FEC">
        <w:rPr>
          <w:sz w:val="22"/>
          <w:szCs w:val="22"/>
        </w:rPr>
        <w:t>-</w:t>
      </w:r>
      <w:r w:rsidR="003945E4">
        <w:rPr>
          <w:sz w:val="22"/>
          <w:szCs w:val="22"/>
        </w:rPr>
        <w:t>сообщениями</w:t>
      </w:r>
      <w:r w:rsidRPr="007D1FEC">
        <w:rPr>
          <w:sz w:val="22"/>
          <w:szCs w:val="22"/>
        </w:rPr>
        <w:t>, признаются утратившими силу с момента подписания настоящего Соглашения.</w:t>
      </w:r>
      <w:r w:rsidR="009F0BD6" w:rsidRPr="007D1FEC">
        <w:rPr>
          <w:sz w:val="22"/>
          <w:szCs w:val="22"/>
        </w:rPr>
        <w:t xml:space="preserve"> В случае возникновения противоречия между положениями настоящего соглашения и Договора подлежит применению данное </w:t>
      </w:r>
      <w:r w:rsidR="003945E4">
        <w:rPr>
          <w:sz w:val="22"/>
          <w:szCs w:val="22"/>
        </w:rPr>
        <w:t xml:space="preserve">дополнительное </w:t>
      </w:r>
      <w:r w:rsidR="009F0BD6" w:rsidRPr="007D1FEC">
        <w:rPr>
          <w:sz w:val="22"/>
          <w:szCs w:val="22"/>
        </w:rPr>
        <w:t>соглашение</w:t>
      </w:r>
      <w:r w:rsidR="003945E4">
        <w:rPr>
          <w:sz w:val="22"/>
          <w:szCs w:val="22"/>
        </w:rPr>
        <w:t>.</w:t>
      </w:r>
    </w:p>
    <w:p w:rsidR="00AE109D" w:rsidRPr="009D6166" w:rsidRDefault="00AE109D" w:rsidP="0094617E">
      <w:pPr>
        <w:jc w:val="both"/>
        <w:rPr>
          <w:b/>
          <w:bCs/>
          <w:iCs/>
          <w:sz w:val="22"/>
          <w:szCs w:val="22"/>
        </w:rPr>
      </w:pPr>
    </w:p>
    <w:p w:rsidR="00746E24" w:rsidRPr="000341CE" w:rsidRDefault="00746E24" w:rsidP="000341CE">
      <w:pPr>
        <w:pStyle w:val="a3"/>
        <w:numPr>
          <w:ilvl w:val="0"/>
          <w:numId w:val="23"/>
        </w:numPr>
        <w:jc w:val="center"/>
        <w:rPr>
          <w:b/>
          <w:bCs/>
          <w:iCs/>
          <w:sz w:val="22"/>
          <w:szCs w:val="22"/>
        </w:rPr>
      </w:pPr>
      <w:r w:rsidRPr="000341CE">
        <w:rPr>
          <w:b/>
          <w:bCs/>
          <w:iCs/>
          <w:sz w:val="22"/>
          <w:szCs w:val="22"/>
        </w:rPr>
        <w:t>Подписи и печати Сторон</w:t>
      </w:r>
    </w:p>
    <w:p w:rsidR="00746E24" w:rsidRPr="00EE2A9C" w:rsidRDefault="00746E24" w:rsidP="0011040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819"/>
        <w:gridCol w:w="5205"/>
        <w:gridCol w:w="40"/>
      </w:tblGrid>
      <w:sdt>
        <w:sdtPr>
          <w:rPr>
            <w:b w:val="0"/>
            <w:sz w:val="22"/>
            <w:szCs w:val="22"/>
            <w:lang w:val="ru-RU"/>
          </w:rPr>
          <w:id w:val="8373579"/>
          <w:placeholder>
            <w:docPart w:val="700A4DFF4E524CD89A10E7969FEDBCC2"/>
          </w:placeholder>
        </w:sdtPr>
        <w:sdtContent>
          <w:tr w:rsidR="00746E24" w:rsidRPr="00EE2A9C" w:rsidTr="00F77498">
            <w:tc>
              <w:tcPr>
                <w:tcW w:w="4819" w:type="dxa"/>
              </w:tcPr>
              <w:p w:rsidR="00746E24" w:rsidRPr="00EE2A9C" w:rsidRDefault="00746E24" w:rsidP="00875218">
                <w:pPr>
                  <w:pStyle w:val="1"/>
                  <w:numPr>
                    <w:ilvl w:val="0"/>
                    <w:numId w:val="0"/>
                  </w:numPr>
                  <w:snapToGrid w:val="0"/>
                  <w:rPr>
                    <w:b w:val="0"/>
                    <w:sz w:val="22"/>
                    <w:szCs w:val="22"/>
                    <w:lang w:val="ru-RU"/>
                  </w:rPr>
                </w:pPr>
                <w:r w:rsidRPr="00EE2A9C">
                  <w:rPr>
                    <w:b w:val="0"/>
                    <w:sz w:val="22"/>
                    <w:szCs w:val="22"/>
                    <w:lang w:val="ru-RU"/>
                  </w:rPr>
                  <w:t>ПОСТАВЩИК</w:t>
                </w:r>
              </w:p>
            </w:tc>
            <w:tc>
              <w:tcPr>
                <w:tcW w:w="5245" w:type="dxa"/>
                <w:gridSpan w:val="2"/>
              </w:tcPr>
              <w:p w:rsidR="00746E24" w:rsidRPr="00EE2A9C" w:rsidRDefault="00746E24" w:rsidP="0011040C">
                <w:pPr>
                  <w:pStyle w:val="1"/>
                  <w:numPr>
                    <w:ilvl w:val="0"/>
                    <w:numId w:val="0"/>
                  </w:numPr>
                  <w:tabs>
                    <w:tab w:val="left" w:pos="743"/>
                  </w:tabs>
                  <w:snapToGrid w:val="0"/>
                  <w:jc w:val="both"/>
                  <w:rPr>
                    <w:b w:val="0"/>
                    <w:sz w:val="22"/>
                    <w:szCs w:val="22"/>
                    <w:lang w:val="ru-RU"/>
                  </w:rPr>
                </w:pPr>
                <w:r w:rsidRPr="00EE2A9C">
                  <w:rPr>
                    <w:b w:val="0"/>
                    <w:sz w:val="22"/>
                    <w:szCs w:val="22"/>
                    <w:lang w:val="ru-RU"/>
                  </w:rPr>
                  <w:t xml:space="preserve">   </w:t>
                </w:r>
                <w:r w:rsidR="0011040C" w:rsidRPr="00EE2A9C">
                  <w:rPr>
                    <w:b w:val="0"/>
                    <w:sz w:val="22"/>
                    <w:szCs w:val="22"/>
                    <w:lang w:val="ru-RU"/>
                  </w:rPr>
                  <w:t xml:space="preserve">                           </w:t>
                </w:r>
                <w:r w:rsidRPr="00EE2A9C">
                  <w:rPr>
                    <w:b w:val="0"/>
                    <w:sz w:val="22"/>
                    <w:szCs w:val="22"/>
                    <w:lang w:val="ru-RU"/>
                  </w:rPr>
                  <w:t xml:space="preserve">   </w:t>
                </w:r>
                <w:r w:rsidR="003945E4">
                  <w:rPr>
                    <w:b w:val="0"/>
                    <w:sz w:val="22"/>
                    <w:szCs w:val="22"/>
                    <w:lang w:val="ru-RU"/>
                  </w:rPr>
                  <w:t xml:space="preserve">       </w:t>
                </w:r>
                <w:r w:rsidRPr="00EE2A9C">
                  <w:rPr>
                    <w:b w:val="0"/>
                    <w:sz w:val="22"/>
                    <w:szCs w:val="22"/>
                    <w:lang w:val="ru-RU"/>
                  </w:rPr>
                  <w:t>ПОКУПАТЕЛЬ</w:t>
                </w:r>
              </w:p>
            </w:tc>
          </w:tr>
        </w:sdtContent>
      </w:sdt>
      <w:tr w:rsidR="00746E24" w:rsidRPr="00EE2A9C" w:rsidTr="00F77498">
        <w:trPr>
          <w:gridAfter w:val="1"/>
          <w:wAfter w:w="40" w:type="dxa"/>
        </w:trPr>
        <w:tc>
          <w:tcPr>
            <w:tcW w:w="4819" w:type="dxa"/>
          </w:tcPr>
          <w:p w:rsidR="00746E24" w:rsidRPr="00EE2A9C" w:rsidRDefault="00C55DE6" w:rsidP="00875218">
            <w:pPr>
              <w:ind w:right="-2"/>
              <w:jc w:val="center"/>
            </w:pPr>
            <w:permStart w:id="27" w:edGrp="everyone"/>
            <w:r w:rsidRPr="00EE2A9C">
              <w:rPr>
                <w:sz w:val="22"/>
                <w:szCs w:val="22"/>
              </w:rPr>
              <w:t>_________________</w:t>
            </w:r>
            <w:permEnd w:id="27"/>
          </w:p>
          <w:p w:rsidR="00AE109D" w:rsidRPr="00EE2A9C" w:rsidRDefault="00AE109D" w:rsidP="0011040C">
            <w:pPr>
              <w:ind w:right="-2"/>
              <w:jc w:val="both"/>
            </w:pPr>
          </w:p>
          <w:p w:rsidR="00746E24" w:rsidRPr="00EE2A9C" w:rsidRDefault="00350B07" w:rsidP="007846B1">
            <w:pPr>
              <w:ind w:right="-2"/>
              <w:jc w:val="both"/>
            </w:pPr>
            <w:sdt>
              <w:sdtPr>
                <w:rPr>
                  <w:sz w:val="22"/>
                  <w:szCs w:val="22"/>
                </w:rPr>
                <w:id w:val="5705670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32127004"/>
                    <w:placeholder>
                      <w:docPart w:val="DefaultPlaceholder_22675703"/>
                    </w:placeholder>
                  </w:sdtPr>
                  <w:sdtContent>
                    <w:permStart w:id="28" w:edGrp="everyone"/>
                    <w:r w:rsidR="00C55DE6" w:rsidRPr="00EE2A9C">
                      <w:rPr>
                        <w:sz w:val="22"/>
                        <w:szCs w:val="22"/>
                      </w:rPr>
                      <w:t>_____</w:t>
                    </w:r>
                    <w:r w:rsidR="00875218">
                      <w:rPr>
                        <w:sz w:val="22"/>
                        <w:szCs w:val="22"/>
                      </w:rPr>
                      <w:t>____</w:t>
                    </w:r>
                    <w:r w:rsidR="00C55DE6" w:rsidRPr="00EE2A9C">
                      <w:rPr>
                        <w:sz w:val="22"/>
                        <w:szCs w:val="22"/>
                      </w:rPr>
                      <w:t>__  ___________ /__</w:t>
                    </w:r>
                    <w:r w:rsidR="00875218">
                      <w:rPr>
                        <w:sz w:val="22"/>
                        <w:szCs w:val="22"/>
                      </w:rPr>
                      <w:t>_____</w:t>
                    </w:r>
                    <w:r w:rsidR="00C55DE6" w:rsidRPr="00EE2A9C">
                      <w:rPr>
                        <w:sz w:val="22"/>
                        <w:szCs w:val="22"/>
                      </w:rPr>
                      <w:t>_________/</w:t>
                    </w:r>
                    <w:permEnd w:id="28"/>
                  </w:sdtContent>
                </w:sdt>
              </w:sdtContent>
            </w:sdt>
            <w:r w:rsidR="00746E24" w:rsidRPr="00EE2A9C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205" w:type="dxa"/>
          </w:tcPr>
          <w:p w:rsidR="00746E24" w:rsidRPr="00EE2A9C" w:rsidRDefault="0011040C" w:rsidP="0011040C">
            <w:pPr>
              <w:jc w:val="both"/>
            </w:pPr>
            <w:r w:rsidRPr="00EE2A9C">
              <w:rPr>
                <w:sz w:val="22"/>
                <w:szCs w:val="22"/>
              </w:rPr>
              <w:t xml:space="preserve">                           </w:t>
            </w:r>
            <w:r w:rsidR="003945E4">
              <w:rPr>
                <w:sz w:val="22"/>
                <w:szCs w:val="22"/>
              </w:rPr>
              <w:t xml:space="preserve">         </w:t>
            </w:r>
            <w:r w:rsidR="00DD79FD" w:rsidRPr="00EE2A9C">
              <w:rPr>
                <w:sz w:val="22"/>
                <w:szCs w:val="22"/>
              </w:rPr>
              <w:t>ООО «Т</w:t>
            </w:r>
            <w:r w:rsidRPr="00EE2A9C">
              <w:rPr>
                <w:sz w:val="22"/>
                <w:szCs w:val="22"/>
              </w:rPr>
              <w:t>амерлан</w:t>
            </w:r>
            <w:r w:rsidR="00DD79FD" w:rsidRPr="00EE2A9C">
              <w:rPr>
                <w:sz w:val="22"/>
                <w:szCs w:val="22"/>
              </w:rPr>
              <w:t>»</w:t>
            </w:r>
          </w:p>
          <w:p w:rsidR="00AA7ECB" w:rsidRPr="00EE2A9C" w:rsidRDefault="00AA7ECB" w:rsidP="0011040C">
            <w:pPr>
              <w:jc w:val="both"/>
            </w:pPr>
          </w:p>
          <w:p w:rsidR="00746E24" w:rsidRPr="00EE2A9C" w:rsidRDefault="00746E24" w:rsidP="000341CE">
            <w:pPr>
              <w:jc w:val="both"/>
            </w:pPr>
            <w:r w:rsidRPr="00EE2A9C">
              <w:rPr>
                <w:sz w:val="22"/>
                <w:szCs w:val="22"/>
              </w:rPr>
              <w:t xml:space="preserve">    </w:t>
            </w:r>
            <w:r w:rsidR="000341CE">
              <w:rPr>
                <w:sz w:val="22"/>
                <w:szCs w:val="22"/>
              </w:rPr>
              <w:t xml:space="preserve">              </w:t>
            </w:r>
            <w:r w:rsidR="003945E4">
              <w:rPr>
                <w:sz w:val="22"/>
                <w:szCs w:val="22"/>
              </w:rPr>
              <w:t xml:space="preserve">  </w:t>
            </w:r>
            <w:r w:rsidR="0011040C" w:rsidRPr="00EE2A9C">
              <w:rPr>
                <w:sz w:val="22"/>
                <w:szCs w:val="22"/>
              </w:rPr>
              <w:t>Директор</w:t>
            </w:r>
            <w:r w:rsidRPr="00EE2A9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32127005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5705671"/>
                    <w:placeholder>
                      <w:docPart w:val="DefaultPlaceholder_22675703"/>
                    </w:placeholder>
                  </w:sdtPr>
                  <w:sdtContent>
                    <w:r w:rsidR="0011040C" w:rsidRPr="00EE2A9C">
                      <w:rPr>
                        <w:sz w:val="22"/>
                        <w:szCs w:val="22"/>
                      </w:rPr>
                      <w:t>__________</w:t>
                    </w:r>
                    <w:r w:rsidRPr="00EE2A9C">
                      <w:rPr>
                        <w:sz w:val="22"/>
                        <w:szCs w:val="22"/>
                      </w:rPr>
                      <w:t>/</w:t>
                    </w:r>
                    <w:r w:rsidR="0011040C" w:rsidRPr="00EE2A9C">
                      <w:rPr>
                        <w:sz w:val="22"/>
                        <w:szCs w:val="22"/>
                      </w:rPr>
                      <w:t>А.В.</w:t>
                    </w:r>
                    <w:r w:rsidR="00C55DE6" w:rsidRPr="00EE2A9C">
                      <w:rPr>
                        <w:sz w:val="22"/>
                        <w:szCs w:val="22"/>
                      </w:rPr>
                      <w:t xml:space="preserve"> </w:t>
                    </w:r>
                    <w:r w:rsidR="0011040C" w:rsidRPr="00EE2A9C">
                      <w:rPr>
                        <w:sz w:val="22"/>
                        <w:szCs w:val="22"/>
                      </w:rPr>
                      <w:t>Пелогейко/</w:t>
                    </w:r>
                  </w:sdtContent>
                </w:sdt>
              </w:sdtContent>
            </w:sdt>
          </w:p>
        </w:tc>
      </w:tr>
    </w:tbl>
    <w:p w:rsidR="003A3EE6" w:rsidRPr="00EE2A9C" w:rsidRDefault="0011040C" w:rsidP="0011040C">
      <w:pPr>
        <w:jc w:val="both"/>
        <w:rPr>
          <w:sz w:val="22"/>
          <w:szCs w:val="22"/>
        </w:rPr>
      </w:pPr>
      <w:r w:rsidRPr="00EE2A9C">
        <w:rPr>
          <w:sz w:val="22"/>
          <w:szCs w:val="22"/>
        </w:rPr>
        <w:t xml:space="preserve"> </w:t>
      </w:r>
      <w:r w:rsidR="00C55DE6" w:rsidRPr="00EE2A9C">
        <w:rPr>
          <w:sz w:val="22"/>
          <w:szCs w:val="22"/>
        </w:rPr>
        <w:t xml:space="preserve">                   м.п.                                                                                       м.п.</w:t>
      </w:r>
    </w:p>
    <w:p w:rsidR="006851E6" w:rsidRPr="00EE2A9C" w:rsidRDefault="006851E6" w:rsidP="0011040C">
      <w:pPr>
        <w:jc w:val="both"/>
        <w:rPr>
          <w:sz w:val="22"/>
          <w:szCs w:val="22"/>
        </w:rPr>
      </w:pPr>
    </w:p>
    <w:p w:rsidR="004A483C" w:rsidRPr="00EE2A9C" w:rsidRDefault="004A483C" w:rsidP="004A483C">
      <w:pPr>
        <w:pageBreakBefore/>
        <w:ind w:left="360"/>
        <w:jc w:val="right"/>
        <w:rPr>
          <w:b/>
        </w:rPr>
      </w:pPr>
      <w:r w:rsidRPr="00EE2A9C">
        <w:rPr>
          <w:b/>
        </w:rPr>
        <w:t>Приложение №1</w:t>
      </w:r>
    </w:p>
    <w:p w:rsidR="004A483C" w:rsidRPr="001E0777" w:rsidRDefault="004A483C" w:rsidP="004A483C">
      <w:pPr>
        <w:ind w:left="360"/>
        <w:jc w:val="right"/>
        <w:rPr>
          <w:b/>
        </w:rPr>
      </w:pPr>
      <w:r w:rsidRPr="00EE2A9C">
        <w:rPr>
          <w:b/>
        </w:rPr>
        <w:t xml:space="preserve">к Дополнительному соглашению </w:t>
      </w:r>
      <w:r w:rsidR="007846B1">
        <w:rPr>
          <w:b/>
        </w:rPr>
        <w:t xml:space="preserve">по </w:t>
      </w:r>
      <w:r w:rsidR="000465EB">
        <w:rPr>
          <w:b/>
          <w:lang w:val="en-US"/>
        </w:rPr>
        <w:t>EDI</w:t>
      </w:r>
    </w:p>
    <w:p w:rsidR="004A483C" w:rsidRPr="00EE2A9C" w:rsidRDefault="004A483C" w:rsidP="004A483C">
      <w:pPr>
        <w:ind w:left="360"/>
        <w:jc w:val="right"/>
        <w:rPr>
          <w:b/>
        </w:rPr>
      </w:pPr>
      <w:r w:rsidRPr="00EE2A9C">
        <w:rPr>
          <w:b/>
        </w:rPr>
        <w:t>№</w:t>
      </w:r>
      <w:permStart w:id="29" w:edGrp="everyone"/>
      <w:r w:rsidRPr="00EE2A9C">
        <w:rPr>
          <w:b/>
        </w:rPr>
        <w:t>_________</w:t>
      </w:r>
      <w:permEnd w:id="29"/>
      <w:r w:rsidRPr="00EE2A9C">
        <w:rPr>
          <w:b/>
        </w:rPr>
        <w:t xml:space="preserve"> от «</w:t>
      </w:r>
      <w:permStart w:id="30" w:edGrp="everyone"/>
      <w:r w:rsidRPr="00EE2A9C">
        <w:rPr>
          <w:b/>
        </w:rPr>
        <w:t>____</w:t>
      </w:r>
      <w:permEnd w:id="30"/>
      <w:r w:rsidRPr="00EE2A9C">
        <w:rPr>
          <w:b/>
        </w:rPr>
        <w:t xml:space="preserve">» </w:t>
      </w:r>
      <w:permStart w:id="31" w:edGrp="everyone"/>
      <w:r w:rsidRPr="00EE2A9C">
        <w:rPr>
          <w:b/>
        </w:rPr>
        <w:t>__________</w:t>
      </w:r>
      <w:permEnd w:id="31"/>
      <w:r w:rsidRPr="00EE2A9C">
        <w:rPr>
          <w:b/>
        </w:rPr>
        <w:t xml:space="preserve"> 201</w:t>
      </w:r>
      <w:permStart w:id="32" w:edGrp="everyone"/>
      <w:r w:rsidRPr="00EE2A9C">
        <w:rPr>
          <w:b/>
        </w:rPr>
        <w:t>__</w:t>
      </w:r>
      <w:permEnd w:id="32"/>
      <w:r w:rsidRPr="00EE2A9C">
        <w:rPr>
          <w:b/>
        </w:rPr>
        <w:t xml:space="preserve"> г.</w:t>
      </w:r>
    </w:p>
    <w:p w:rsidR="004A483C" w:rsidRPr="00EE2A9C" w:rsidRDefault="004A483C" w:rsidP="004A483C">
      <w:pPr>
        <w:ind w:left="360"/>
        <w:jc w:val="right"/>
        <w:rPr>
          <w:b/>
        </w:rPr>
      </w:pPr>
      <w:r w:rsidRPr="00EE2A9C">
        <w:rPr>
          <w:b/>
        </w:rPr>
        <w:t>к Договору поставки №</w:t>
      </w:r>
      <w:permStart w:id="33" w:edGrp="everyone"/>
      <w:r w:rsidRPr="00EE2A9C">
        <w:rPr>
          <w:b/>
        </w:rPr>
        <w:t>__</w:t>
      </w:r>
      <w:r w:rsidR="00875218">
        <w:rPr>
          <w:b/>
        </w:rPr>
        <w:t>____</w:t>
      </w:r>
      <w:r w:rsidRPr="00EE2A9C">
        <w:rPr>
          <w:b/>
        </w:rPr>
        <w:t>__</w:t>
      </w:r>
      <w:permEnd w:id="33"/>
      <w:r w:rsidRPr="00EE2A9C">
        <w:rPr>
          <w:b/>
        </w:rPr>
        <w:t xml:space="preserve"> от «</w:t>
      </w:r>
      <w:permStart w:id="34" w:edGrp="everyone"/>
      <w:r w:rsidRPr="00EE2A9C">
        <w:rPr>
          <w:b/>
        </w:rPr>
        <w:t>_</w:t>
      </w:r>
      <w:r w:rsidR="00875218">
        <w:rPr>
          <w:b/>
        </w:rPr>
        <w:t>_</w:t>
      </w:r>
      <w:r w:rsidRPr="00EE2A9C">
        <w:rPr>
          <w:b/>
        </w:rPr>
        <w:t>_</w:t>
      </w:r>
      <w:permEnd w:id="34"/>
      <w:r w:rsidRPr="00EE2A9C">
        <w:rPr>
          <w:b/>
        </w:rPr>
        <w:t xml:space="preserve">» </w:t>
      </w:r>
      <w:permStart w:id="35" w:edGrp="everyone"/>
      <w:r w:rsidRPr="00EE2A9C">
        <w:rPr>
          <w:b/>
        </w:rPr>
        <w:t>_______</w:t>
      </w:r>
      <w:permEnd w:id="35"/>
      <w:r w:rsidRPr="00EE2A9C">
        <w:rPr>
          <w:b/>
        </w:rPr>
        <w:t xml:space="preserve"> 201</w:t>
      </w:r>
      <w:permStart w:id="36" w:edGrp="everyone"/>
      <w:r w:rsidRPr="00EE2A9C">
        <w:rPr>
          <w:b/>
        </w:rPr>
        <w:t>__</w:t>
      </w:r>
      <w:permEnd w:id="36"/>
      <w:r w:rsidRPr="00EE2A9C">
        <w:rPr>
          <w:b/>
        </w:rPr>
        <w:t xml:space="preserve"> г.</w:t>
      </w:r>
    </w:p>
    <w:p w:rsidR="004A483C" w:rsidRDefault="004A483C" w:rsidP="004A483C">
      <w:pPr>
        <w:ind w:left="360"/>
        <w:jc w:val="right"/>
        <w:rPr>
          <w:b/>
        </w:rPr>
      </w:pPr>
    </w:p>
    <w:p w:rsidR="007D1FEC" w:rsidRPr="00EE2A9C" w:rsidRDefault="007D1FEC" w:rsidP="004A483C">
      <w:pPr>
        <w:ind w:left="360"/>
        <w:jc w:val="right"/>
        <w:rPr>
          <w:b/>
        </w:rPr>
      </w:pPr>
    </w:p>
    <w:tbl>
      <w:tblPr>
        <w:tblpPr w:leftFromText="180" w:rightFromText="180" w:vertAnchor="text" w:horzAnchor="margin" w:tblpY="128"/>
        <w:tblW w:w="10456" w:type="dxa"/>
        <w:tblLayout w:type="fixed"/>
        <w:tblLook w:val="04A0"/>
      </w:tblPr>
      <w:tblGrid>
        <w:gridCol w:w="4644"/>
        <w:gridCol w:w="2906"/>
        <w:gridCol w:w="2906"/>
      </w:tblGrid>
      <w:tr w:rsidR="00D22296" w:rsidRPr="00EE2A9C" w:rsidTr="007846B1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296" w:rsidRPr="00875218" w:rsidRDefault="00875218" w:rsidP="00960DF7">
            <w:pPr>
              <w:snapToGrid w:val="0"/>
              <w:ind w:left="360"/>
              <w:jc w:val="center"/>
              <w:rPr>
                <w:b/>
                <w:bCs/>
                <w:color w:val="000000"/>
              </w:rPr>
            </w:pPr>
            <w:r w:rsidRPr="00875218">
              <w:rPr>
                <w:b/>
              </w:rPr>
              <w:t>Наименование Поставщика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296" w:rsidRPr="00EE2A9C" w:rsidRDefault="00D22296" w:rsidP="007846B1">
            <w:pPr>
              <w:snapToGrid w:val="0"/>
              <w:ind w:left="360"/>
              <w:jc w:val="center"/>
              <w:rPr>
                <w:b/>
                <w:bCs/>
                <w:color w:val="000000"/>
              </w:rPr>
            </w:pPr>
            <w:r w:rsidRPr="00EE2A9C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2296" w:rsidRPr="00EE2A9C" w:rsidRDefault="00D22296" w:rsidP="007846B1">
            <w:pPr>
              <w:snapToGrid w:val="0"/>
              <w:ind w:left="360"/>
              <w:jc w:val="center"/>
              <w:rPr>
                <w:b/>
                <w:bCs/>
                <w:color w:val="000000"/>
              </w:rPr>
            </w:pPr>
            <w:r w:rsidRPr="00EE2A9C">
              <w:rPr>
                <w:b/>
                <w:bCs/>
                <w:color w:val="000000"/>
              </w:rPr>
              <w:t>КПП</w:t>
            </w:r>
          </w:p>
        </w:tc>
      </w:tr>
      <w:tr w:rsidR="00D22296" w:rsidRPr="00EE2A9C" w:rsidTr="007846B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296" w:rsidRPr="00EE2A9C" w:rsidRDefault="00D22296" w:rsidP="00960DF7">
            <w:pPr>
              <w:snapToGrid w:val="0"/>
              <w:ind w:left="360"/>
              <w:rPr>
                <w:color w:val="000000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296" w:rsidRPr="00EE2A9C" w:rsidRDefault="00D22296" w:rsidP="00960DF7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296" w:rsidRPr="00EE2A9C" w:rsidRDefault="00D22296" w:rsidP="00960DF7">
            <w:pPr>
              <w:snapToGrid w:val="0"/>
              <w:ind w:left="360"/>
              <w:rPr>
                <w:color w:val="000000"/>
              </w:rPr>
            </w:pPr>
          </w:p>
        </w:tc>
      </w:tr>
      <w:permEnd w:id="37"/>
      <w:permEnd w:id="38"/>
      <w:permEnd w:id="39"/>
    </w:tbl>
    <w:p w:rsidR="004A483C" w:rsidRPr="00EE2A9C" w:rsidRDefault="004A483C" w:rsidP="004A483C">
      <w:pPr>
        <w:ind w:left="360"/>
        <w:jc w:val="right"/>
        <w:rPr>
          <w:b/>
        </w:rPr>
      </w:pPr>
    </w:p>
    <w:p w:rsidR="004A483C" w:rsidRPr="00EE2A9C" w:rsidRDefault="004A483C" w:rsidP="004A483C">
      <w:pPr>
        <w:ind w:left="360"/>
        <w:jc w:val="right"/>
        <w:rPr>
          <w:b/>
        </w:rPr>
      </w:pPr>
    </w:p>
    <w:p w:rsidR="004A483C" w:rsidRPr="00EE2A9C" w:rsidRDefault="004A483C" w:rsidP="004A483C">
      <w:pPr>
        <w:ind w:left="360"/>
        <w:jc w:val="center"/>
        <w:rPr>
          <w:b/>
        </w:rPr>
      </w:pPr>
      <w:r w:rsidRPr="00EE2A9C">
        <w:rPr>
          <w:b/>
        </w:rPr>
        <w:t>Заявка</w:t>
      </w:r>
    </w:p>
    <w:p w:rsidR="004A483C" w:rsidRPr="00EE2A9C" w:rsidRDefault="004A483C" w:rsidP="004A483C">
      <w:pPr>
        <w:ind w:left="360"/>
        <w:jc w:val="center"/>
        <w:rPr>
          <w:b/>
        </w:rPr>
      </w:pPr>
      <w:r w:rsidRPr="00EE2A9C">
        <w:rPr>
          <w:b/>
        </w:rPr>
        <w:t>на организацию обмена электронными документами</w:t>
      </w:r>
    </w:p>
    <w:p w:rsidR="004A483C" w:rsidRPr="00EE2A9C" w:rsidRDefault="004A483C" w:rsidP="004A483C">
      <w:pPr>
        <w:ind w:left="360"/>
        <w:jc w:val="center"/>
        <w:rPr>
          <w:b/>
        </w:rPr>
      </w:pPr>
      <w:r w:rsidRPr="00EE2A9C">
        <w:rPr>
          <w:b/>
        </w:rPr>
        <w:t>между Поставщиком и Покупателем</w:t>
      </w:r>
    </w:p>
    <w:p w:rsidR="004A483C" w:rsidRPr="00EE2A9C" w:rsidRDefault="004A483C" w:rsidP="004A483C">
      <w:pPr>
        <w:ind w:left="360"/>
        <w:jc w:val="center"/>
        <w:rPr>
          <w:b/>
        </w:rPr>
      </w:pPr>
      <w:r w:rsidRPr="00EE2A9C">
        <w:rPr>
          <w:b/>
        </w:rPr>
        <w:t>(ФОРМА)</w:t>
      </w:r>
    </w:p>
    <w:p w:rsidR="004A483C" w:rsidRPr="00EE2A9C" w:rsidRDefault="004A483C" w:rsidP="004A483C">
      <w:pPr>
        <w:ind w:left="360"/>
        <w:jc w:val="center"/>
      </w:pPr>
    </w:p>
    <w:p w:rsidR="004A483C" w:rsidRPr="00EE2A9C" w:rsidRDefault="004A483C" w:rsidP="004A483C">
      <w:pPr>
        <w:ind w:firstLine="708"/>
        <w:jc w:val="both"/>
      </w:pPr>
      <w:r w:rsidRPr="00EE2A9C">
        <w:t>Настоящей заявкой</w:t>
      </w:r>
      <w:r w:rsidR="00A53FE6" w:rsidRPr="00EE2A9C">
        <w:t xml:space="preserve"> </w:t>
      </w:r>
      <w:r w:rsidR="007D1FEC">
        <w:t xml:space="preserve">Поставщик </w:t>
      </w:r>
      <w:r w:rsidRPr="00EE2A9C">
        <w:t xml:space="preserve">подтверждает готовность к работе посредством системы </w:t>
      </w:r>
      <w:r w:rsidRPr="00EE2A9C">
        <w:rPr>
          <w:lang w:val="en-US"/>
        </w:rPr>
        <w:t>EDI</w:t>
      </w:r>
      <w:r w:rsidRPr="00EE2A9C">
        <w:t xml:space="preserve"> (электронного обмена данными) в части двунаправленной передачи информации </w:t>
      </w:r>
      <w:r w:rsidR="007D1FEC">
        <w:rPr>
          <w:rFonts w:cs="Calibri"/>
          <w:lang w:eastAsia="ar-SA"/>
        </w:rPr>
        <w:t xml:space="preserve">данных о </w:t>
      </w:r>
      <w:r w:rsidRPr="00EE2A9C">
        <w:t>заказах на поставку товаров, документами, подтверждающими принятие заказа к исполнению (подтверждение заказа),</w:t>
      </w:r>
      <w:r w:rsidR="00A53FE6" w:rsidRPr="00EE2A9C">
        <w:t xml:space="preserve"> </w:t>
      </w:r>
      <w:r w:rsidR="007D1FEC">
        <w:rPr>
          <w:rFonts w:cs="Calibri"/>
          <w:lang w:eastAsia="ar-SA"/>
        </w:rPr>
        <w:t xml:space="preserve">подтверждений отгрузки товара, подтверждений приемки товара, </w:t>
      </w:r>
      <w:r w:rsidRPr="00EE2A9C">
        <w:t xml:space="preserve">а также </w:t>
      </w:r>
      <w:r w:rsidR="007D1FEC">
        <w:rPr>
          <w:rFonts w:cs="Calibri"/>
          <w:lang w:eastAsia="ar-SA"/>
        </w:rPr>
        <w:t xml:space="preserve">другой информации в виде </w:t>
      </w:r>
      <w:r w:rsidR="007D1FEC">
        <w:rPr>
          <w:rFonts w:cs="Calibri"/>
          <w:lang w:val="en-US" w:eastAsia="ar-SA"/>
        </w:rPr>
        <w:t>EDI</w:t>
      </w:r>
      <w:r w:rsidR="007D1FEC">
        <w:rPr>
          <w:rFonts w:cs="Calibri"/>
          <w:lang w:eastAsia="ar-SA"/>
        </w:rPr>
        <w:t>-документов</w:t>
      </w:r>
      <w:r w:rsidRPr="00EE2A9C">
        <w:t xml:space="preserve"> по отдельному согласованию Сторон.</w:t>
      </w:r>
    </w:p>
    <w:p w:rsidR="004A483C" w:rsidRDefault="004A483C" w:rsidP="004A483C">
      <w:pPr>
        <w:ind w:firstLine="708"/>
        <w:jc w:val="both"/>
      </w:pPr>
    </w:p>
    <w:p w:rsidR="004A483C" w:rsidRPr="00EE2A9C" w:rsidRDefault="004A483C" w:rsidP="004A483C">
      <w:pPr>
        <w:ind w:firstLine="708"/>
        <w:jc w:val="both"/>
      </w:pPr>
      <w:r w:rsidRPr="00EE2A9C">
        <w:t>Сервис обмена электронными документами обеспечива</w:t>
      </w:r>
      <w:r w:rsidR="003B7AE0">
        <w:t>ю</w:t>
      </w:r>
      <w:r w:rsidRPr="00EE2A9C">
        <w:t>т следующи</w:t>
      </w:r>
      <w:r w:rsidR="003470E7">
        <w:t>е</w:t>
      </w:r>
      <w:r w:rsidRPr="00EE2A9C">
        <w:t xml:space="preserve"> </w:t>
      </w:r>
      <w:r w:rsidRPr="00EE2A9C">
        <w:rPr>
          <w:lang w:val="en-US"/>
        </w:rPr>
        <w:t>EDI</w:t>
      </w:r>
      <w:r w:rsidRPr="00EE2A9C">
        <w:t>-провайдер</w:t>
      </w:r>
      <w:r w:rsidR="003470E7">
        <w:t>ы</w:t>
      </w:r>
      <w:r w:rsidRPr="00EE2A9C">
        <w:t>:</w:t>
      </w:r>
    </w:p>
    <w:p w:rsidR="003470E7" w:rsidRPr="00EE2A9C" w:rsidRDefault="003470E7" w:rsidP="003470E7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стороны</w:t>
      </w:r>
      <w:r w:rsidRPr="00EE2A9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Покупателя –</w:t>
      </w:r>
      <w:r w:rsidR="002107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2A9C">
        <w:rPr>
          <w:rFonts w:ascii="Times New Roman" w:hAnsi="Times New Roman" w:cs="Times New Roman"/>
          <w:sz w:val="22"/>
          <w:szCs w:val="22"/>
        </w:rPr>
        <w:t>ООО «КО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EE2A9C">
        <w:rPr>
          <w:rFonts w:ascii="Times New Roman" w:hAnsi="Times New Roman" w:cs="Times New Roman"/>
          <w:sz w:val="22"/>
          <w:szCs w:val="22"/>
        </w:rPr>
        <w:t>УС Консалтинг СНГ» (ОГРН 1057812752502, ИНН 7801392271, КПП 780201001),</w:t>
      </w:r>
    </w:p>
    <w:p w:rsidR="00A86874" w:rsidRDefault="003470E7" w:rsidP="00A86874">
      <w:pPr>
        <w:pStyle w:val="2"/>
        <w:spacing w:before="120" w:after="60"/>
        <w:ind w:left="284" w:firstLine="0"/>
        <w:jc w:val="both"/>
      </w:pPr>
      <w:r w:rsidRPr="003470E7">
        <w:rPr>
          <w:rFonts w:ascii="Times New Roman" w:hAnsi="Times New Roman" w:cs="Times New Roman"/>
          <w:b/>
          <w:sz w:val="22"/>
          <w:szCs w:val="22"/>
        </w:rPr>
        <w:t>Со стороны Поставщика</w:t>
      </w:r>
      <w:r w:rsidR="005B0ACF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ermStart w:id="40" w:edGrp="everyone"/>
      <w:r w:rsidR="00A86874">
        <w:t>__________________________________</w:t>
      </w:r>
      <w:r w:rsidR="005B0ACF">
        <w:t>_______________________________</w:t>
      </w:r>
      <w:r w:rsidR="00A86874">
        <w:t>_</w:t>
      </w:r>
      <w:permEnd w:id="40"/>
    </w:p>
    <w:p w:rsidR="00A86874" w:rsidRPr="0086575A" w:rsidRDefault="00A86874" w:rsidP="00A86874">
      <w:pPr>
        <w:pStyle w:val="2"/>
        <w:spacing w:after="60"/>
        <w:ind w:left="284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(</w:t>
      </w:r>
      <w:r w:rsidRPr="007846B1">
        <w:rPr>
          <w:i/>
          <w:sz w:val="18"/>
          <w:szCs w:val="18"/>
        </w:rPr>
        <w:t xml:space="preserve">указать провайдера, </w:t>
      </w:r>
      <w:r w:rsidR="002A0A94">
        <w:rPr>
          <w:i/>
          <w:sz w:val="18"/>
          <w:szCs w:val="18"/>
        </w:rPr>
        <w:t xml:space="preserve">его ОГРН, ИНН и КПП </w:t>
      </w:r>
      <w:r w:rsidRPr="007846B1">
        <w:rPr>
          <w:i/>
          <w:sz w:val="18"/>
          <w:szCs w:val="18"/>
        </w:rPr>
        <w:t>к которому подключен</w:t>
      </w:r>
      <w:r>
        <w:rPr>
          <w:i/>
          <w:sz w:val="18"/>
          <w:szCs w:val="18"/>
        </w:rPr>
        <w:t xml:space="preserve"> Поставщик)</w:t>
      </w:r>
    </w:p>
    <w:p w:rsidR="00EE3DFF" w:rsidRPr="00EE3DFF" w:rsidRDefault="00EE3DFF" w:rsidP="00EE3DFF">
      <w:pPr>
        <w:pStyle w:val="2"/>
        <w:spacing w:after="60"/>
        <w:ind w:left="284" w:firstLine="0"/>
        <w:rPr>
          <w:rFonts w:ascii="Times New Roman" w:hAnsi="Times New Roman" w:cs="Times New Roman"/>
          <w:sz w:val="18"/>
          <w:szCs w:val="18"/>
          <w:lang w:val="en-US"/>
        </w:rPr>
      </w:pPr>
      <w:permStart w:id="41" w:edGrp="everyone"/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_______________________________________________________________________________________________________________</w:t>
      </w:r>
    </w:p>
    <w:permEnd w:id="41"/>
    <w:p w:rsidR="003470E7" w:rsidRDefault="003470E7" w:rsidP="003470E7">
      <w:pPr>
        <w:pStyle w:val="2"/>
        <w:spacing w:before="120" w:after="6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483C" w:rsidRPr="00EE2A9C" w:rsidRDefault="004A483C" w:rsidP="004A483C">
      <w:pPr>
        <w:jc w:val="both"/>
      </w:pPr>
    </w:p>
    <w:p w:rsidR="004A483C" w:rsidRPr="00EE2A9C" w:rsidRDefault="004A483C" w:rsidP="004A483C">
      <w:pPr>
        <w:jc w:val="both"/>
      </w:pPr>
    </w:p>
    <w:p w:rsidR="004A483C" w:rsidRPr="000465EB" w:rsidRDefault="000465EB" w:rsidP="004A483C">
      <w:pPr>
        <w:pStyle w:val="af6"/>
      </w:pPr>
      <w:r>
        <w:t>«Поставщик»</w:t>
      </w:r>
    </w:p>
    <w:p w:rsidR="004A483C" w:rsidRDefault="004A483C" w:rsidP="004A483C">
      <w:pPr>
        <w:pStyle w:val="af6"/>
      </w:pPr>
      <w:permStart w:id="42" w:edGrp="everyone"/>
      <w:r w:rsidRPr="00EE2A9C">
        <w:t>_________________________________</w:t>
      </w:r>
      <w:permEnd w:id="42"/>
    </w:p>
    <w:p w:rsidR="000465EB" w:rsidRPr="00EE2A9C" w:rsidRDefault="000465EB" w:rsidP="004A483C">
      <w:pPr>
        <w:pStyle w:val="af6"/>
      </w:pPr>
    </w:p>
    <w:p w:rsidR="004A483C" w:rsidRPr="00EE2A9C" w:rsidRDefault="004A483C" w:rsidP="004A483C">
      <w:pPr>
        <w:pStyle w:val="af6"/>
      </w:pPr>
      <w:permStart w:id="43" w:edGrp="everyone"/>
      <w:r w:rsidRPr="00EE2A9C">
        <w:t>_______</w:t>
      </w:r>
      <w:r w:rsidR="007D1FEC">
        <w:t>_</w:t>
      </w:r>
      <w:r w:rsidRPr="00EE2A9C">
        <w:t xml:space="preserve">_ </w:t>
      </w:r>
      <w:r w:rsidR="000465EB">
        <w:t>_____________ /_________/</w:t>
      </w:r>
      <w:permEnd w:id="43"/>
    </w:p>
    <w:p w:rsidR="004A483C" w:rsidRPr="00EE2A9C" w:rsidRDefault="000465EB" w:rsidP="004A483C">
      <w:r>
        <w:t xml:space="preserve">                                   </w:t>
      </w:r>
      <w:r w:rsidR="004A483C" w:rsidRPr="00EE2A9C">
        <w:t>М. П.</w:t>
      </w:r>
    </w:p>
    <w:p w:rsidR="004A483C" w:rsidRDefault="004A483C" w:rsidP="004A483C"/>
    <w:p w:rsidR="00D27E76" w:rsidRDefault="00D27E76" w:rsidP="004A483C"/>
    <w:p w:rsidR="00D27E76" w:rsidRDefault="00D27E76" w:rsidP="004A483C"/>
    <w:p w:rsidR="00D27E76" w:rsidRDefault="00D27E76" w:rsidP="004A483C"/>
    <w:p w:rsidR="00D27E76" w:rsidRDefault="00D27E76" w:rsidP="004A483C"/>
    <w:p w:rsidR="00D27E76" w:rsidRPr="00EE2A9C" w:rsidRDefault="00D27E76" w:rsidP="004A483C"/>
    <w:sectPr w:rsidR="00D27E76" w:rsidRPr="00EE2A9C" w:rsidSect="00D27E76">
      <w:footerReference w:type="default" r:id="rId8"/>
      <w:pgSz w:w="11906" w:h="16838" w:code="9"/>
      <w:pgMar w:top="709" w:right="709" w:bottom="992" w:left="85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1A933A" w15:done="0"/>
  <w15:commentEx w15:paraId="313428AA" w15:done="0"/>
  <w15:commentEx w15:paraId="770387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89" w:rsidRDefault="008A7A89" w:rsidP="00F27CC7">
      <w:r>
        <w:separator/>
      </w:r>
    </w:p>
  </w:endnote>
  <w:endnote w:type="continuationSeparator" w:id="0">
    <w:p w:rsidR="008A7A89" w:rsidRDefault="008A7A89" w:rsidP="00F2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C4" w:rsidRDefault="00A7203B" w:rsidP="00A7203B">
    <w:pPr>
      <w:pStyle w:val="ab"/>
      <w:rPr>
        <w:sz w:val="18"/>
        <w:szCs w:val="18"/>
      </w:rPr>
    </w:pPr>
    <w:r w:rsidRPr="00A7203B">
      <w:rPr>
        <w:sz w:val="18"/>
        <w:szCs w:val="18"/>
      </w:rPr>
      <w:t>Поставщик ___________________________                                                                           Покупатель ___________________________</w:t>
    </w:r>
  </w:p>
  <w:p w:rsidR="00A7203B" w:rsidRDefault="00A7203B" w:rsidP="00A7203B">
    <w:pPr>
      <w:pStyle w:val="ab"/>
      <w:rPr>
        <w:sz w:val="18"/>
        <w:szCs w:val="18"/>
      </w:rPr>
    </w:pPr>
  </w:p>
  <w:p w:rsidR="00A7203B" w:rsidRPr="00A7203B" w:rsidRDefault="00A7203B" w:rsidP="00A7203B">
    <w:pPr>
      <w:pStyle w:val="ab"/>
      <w:jc w:val="right"/>
      <w:rPr>
        <w:rFonts w:ascii="Arial" w:hAnsi="Arial" w:cs="Arial"/>
        <w:sz w:val="16"/>
        <w:szCs w:val="16"/>
      </w:rPr>
    </w:pPr>
    <w:r w:rsidRPr="006369DA">
      <w:rPr>
        <w:rFonts w:ascii="Arial" w:hAnsi="Arial" w:cs="Arial"/>
        <w:sz w:val="16"/>
        <w:szCs w:val="16"/>
      </w:rPr>
      <w:t xml:space="preserve">стр. </w:t>
    </w:r>
    <w:r w:rsidR="00350B07" w:rsidRPr="006369DA">
      <w:rPr>
        <w:rFonts w:ascii="Arial" w:hAnsi="Arial" w:cs="Arial"/>
        <w:sz w:val="16"/>
        <w:szCs w:val="16"/>
      </w:rPr>
      <w:fldChar w:fldCharType="begin"/>
    </w:r>
    <w:r w:rsidRPr="006369DA">
      <w:rPr>
        <w:rFonts w:ascii="Arial" w:hAnsi="Arial" w:cs="Arial"/>
        <w:sz w:val="16"/>
        <w:szCs w:val="16"/>
      </w:rPr>
      <w:instrText xml:space="preserve"> PAGE </w:instrText>
    </w:r>
    <w:r w:rsidR="00350B07" w:rsidRPr="006369DA">
      <w:rPr>
        <w:rFonts w:ascii="Arial" w:hAnsi="Arial" w:cs="Arial"/>
        <w:sz w:val="16"/>
        <w:szCs w:val="16"/>
      </w:rPr>
      <w:fldChar w:fldCharType="separate"/>
    </w:r>
    <w:r w:rsidR="00132E70">
      <w:rPr>
        <w:rFonts w:ascii="Arial" w:hAnsi="Arial" w:cs="Arial"/>
        <w:noProof/>
        <w:sz w:val="16"/>
        <w:szCs w:val="16"/>
      </w:rPr>
      <w:t>5</w:t>
    </w:r>
    <w:r w:rsidR="00350B07" w:rsidRPr="006369DA">
      <w:rPr>
        <w:rFonts w:ascii="Arial" w:hAnsi="Arial" w:cs="Arial"/>
        <w:sz w:val="16"/>
        <w:szCs w:val="16"/>
      </w:rPr>
      <w:fldChar w:fldCharType="end"/>
    </w:r>
    <w:r w:rsidRPr="006369DA">
      <w:rPr>
        <w:rFonts w:ascii="Arial" w:hAnsi="Arial" w:cs="Arial"/>
        <w:sz w:val="16"/>
        <w:szCs w:val="16"/>
      </w:rPr>
      <w:t xml:space="preserve"> из </w:t>
    </w:r>
    <w:r w:rsidR="00350B07" w:rsidRPr="006369DA">
      <w:rPr>
        <w:rFonts w:ascii="Arial" w:hAnsi="Arial" w:cs="Arial"/>
        <w:sz w:val="16"/>
        <w:szCs w:val="16"/>
      </w:rPr>
      <w:fldChar w:fldCharType="begin"/>
    </w:r>
    <w:r w:rsidRPr="006369DA">
      <w:rPr>
        <w:rFonts w:ascii="Arial" w:hAnsi="Arial" w:cs="Arial"/>
        <w:sz w:val="16"/>
        <w:szCs w:val="16"/>
      </w:rPr>
      <w:instrText xml:space="preserve"> NUMPAGES </w:instrText>
    </w:r>
    <w:r w:rsidR="00350B07" w:rsidRPr="006369DA">
      <w:rPr>
        <w:rFonts w:ascii="Arial" w:hAnsi="Arial" w:cs="Arial"/>
        <w:sz w:val="16"/>
        <w:szCs w:val="16"/>
      </w:rPr>
      <w:fldChar w:fldCharType="separate"/>
    </w:r>
    <w:r w:rsidR="00132E70">
      <w:rPr>
        <w:rFonts w:ascii="Arial" w:hAnsi="Arial" w:cs="Arial"/>
        <w:noProof/>
        <w:sz w:val="16"/>
        <w:szCs w:val="16"/>
      </w:rPr>
      <w:t>5</w:t>
    </w:r>
    <w:r w:rsidR="00350B07" w:rsidRPr="006369D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89" w:rsidRDefault="008A7A89" w:rsidP="00F27CC7">
      <w:r>
        <w:separator/>
      </w:r>
    </w:p>
  </w:footnote>
  <w:footnote w:type="continuationSeparator" w:id="0">
    <w:p w:rsidR="008A7A89" w:rsidRDefault="008A7A89" w:rsidP="00F2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04B22"/>
    <w:multiLevelType w:val="hybridMultilevel"/>
    <w:tmpl w:val="401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E5D8D"/>
    <w:multiLevelType w:val="hybridMultilevel"/>
    <w:tmpl w:val="4C0A7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1509B"/>
    <w:multiLevelType w:val="multilevel"/>
    <w:tmpl w:val="0CC2C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6C46DC"/>
    <w:multiLevelType w:val="multilevel"/>
    <w:tmpl w:val="F3B645A8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7">
    <w:nsid w:val="0ED5375E"/>
    <w:multiLevelType w:val="multilevel"/>
    <w:tmpl w:val="0CC2C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3E5DB4"/>
    <w:multiLevelType w:val="hybridMultilevel"/>
    <w:tmpl w:val="F6EE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5772DC4"/>
    <w:multiLevelType w:val="multilevel"/>
    <w:tmpl w:val="85D4ABB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7615DD7"/>
    <w:multiLevelType w:val="multilevel"/>
    <w:tmpl w:val="3A3C8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C08CD"/>
    <w:multiLevelType w:val="hybridMultilevel"/>
    <w:tmpl w:val="9E106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FE3CC1"/>
    <w:multiLevelType w:val="multilevel"/>
    <w:tmpl w:val="CAB28E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DE7F62"/>
    <w:multiLevelType w:val="hybridMultilevel"/>
    <w:tmpl w:val="705A95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B6579D"/>
    <w:multiLevelType w:val="hybridMultilevel"/>
    <w:tmpl w:val="BE2E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408C"/>
    <w:multiLevelType w:val="multilevel"/>
    <w:tmpl w:val="ACDAB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953831"/>
    <w:multiLevelType w:val="hybridMultilevel"/>
    <w:tmpl w:val="F54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94C6B"/>
    <w:multiLevelType w:val="hybridMultilevel"/>
    <w:tmpl w:val="6232AC32"/>
    <w:lvl w:ilvl="0" w:tplc="AE1A8C4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2D19D6"/>
    <w:multiLevelType w:val="hybridMultilevel"/>
    <w:tmpl w:val="DB32937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3F624CA5"/>
    <w:multiLevelType w:val="hybridMultilevel"/>
    <w:tmpl w:val="251E3D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E4A9B"/>
    <w:multiLevelType w:val="hybridMultilevel"/>
    <w:tmpl w:val="D58E6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C4E83"/>
    <w:multiLevelType w:val="multilevel"/>
    <w:tmpl w:val="0022875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E15398"/>
    <w:multiLevelType w:val="multilevel"/>
    <w:tmpl w:val="3A3C8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5076E2"/>
    <w:multiLevelType w:val="multilevel"/>
    <w:tmpl w:val="3A3C8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EF6627"/>
    <w:multiLevelType w:val="hybridMultilevel"/>
    <w:tmpl w:val="52F4E492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46F3456"/>
    <w:multiLevelType w:val="multilevel"/>
    <w:tmpl w:val="0CC2C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DA2CAB"/>
    <w:multiLevelType w:val="hybridMultilevel"/>
    <w:tmpl w:val="E2D6C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34656"/>
    <w:multiLevelType w:val="multilevel"/>
    <w:tmpl w:val="1AEC5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AA84807"/>
    <w:multiLevelType w:val="multilevel"/>
    <w:tmpl w:val="3F4E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35">
    <w:nsid w:val="7B7161AD"/>
    <w:multiLevelType w:val="multilevel"/>
    <w:tmpl w:val="EF1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770AC"/>
    <w:multiLevelType w:val="multilevel"/>
    <w:tmpl w:val="3A3C8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2"/>
  </w:num>
  <w:num w:numId="5">
    <w:abstractNumId w:val="9"/>
  </w:num>
  <w:num w:numId="6">
    <w:abstractNumId w:val="24"/>
  </w:num>
  <w:num w:numId="7">
    <w:abstractNumId w:val="20"/>
  </w:num>
  <w:num w:numId="8">
    <w:abstractNumId w:val="12"/>
  </w:num>
  <w:num w:numId="9">
    <w:abstractNumId w:val="29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8"/>
  </w:num>
  <w:num w:numId="13">
    <w:abstractNumId w:val="17"/>
  </w:num>
  <w:num w:numId="14">
    <w:abstractNumId w:val="1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25"/>
  </w:num>
  <w:num w:numId="19">
    <w:abstractNumId w:val="5"/>
  </w:num>
  <w:num w:numId="20">
    <w:abstractNumId w:val="30"/>
  </w:num>
  <w:num w:numId="21">
    <w:abstractNumId w:val="7"/>
  </w:num>
  <w:num w:numId="22">
    <w:abstractNumId w:val="15"/>
  </w:num>
  <w:num w:numId="23">
    <w:abstractNumId w:val="11"/>
  </w:num>
  <w:num w:numId="24">
    <w:abstractNumId w:val="21"/>
  </w:num>
  <w:num w:numId="25">
    <w:abstractNumId w:val="27"/>
  </w:num>
  <w:num w:numId="26">
    <w:abstractNumId w:val="36"/>
  </w:num>
  <w:num w:numId="27">
    <w:abstractNumId w:val="13"/>
  </w:num>
  <w:num w:numId="28">
    <w:abstractNumId w:val="26"/>
  </w:num>
  <w:num w:numId="29">
    <w:abstractNumId w:val="4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6"/>
  </w:num>
  <w:num w:numId="34">
    <w:abstractNumId w:val="16"/>
  </w:num>
  <w:num w:numId="35">
    <w:abstractNumId w:val="33"/>
  </w:num>
  <w:num w:numId="36">
    <w:abstractNumId w:val="14"/>
  </w:num>
  <w:num w:numId="37">
    <w:abstractNumId w:val="1"/>
  </w:num>
  <w:num w:numId="38">
    <w:abstractNumId w:val="2"/>
  </w:num>
  <w:num w:numId="39">
    <w:abstractNumId w:val="34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Базельцева">
    <w15:presenceInfo w15:providerId="None" w15:userId="Инна Базельц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fvQxC3SLT4UIh1oXBt0XxB/DAio=" w:salt="j40Qfpnd6HbDhb7w8L7s8A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24"/>
    <w:rsid w:val="00000F2B"/>
    <w:rsid w:val="00001326"/>
    <w:rsid w:val="00005157"/>
    <w:rsid w:val="00006735"/>
    <w:rsid w:val="00020850"/>
    <w:rsid w:val="00021E93"/>
    <w:rsid w:val="00026ED8"/>
    <w:rsid w:val="0002756E"/>
    <w:rsid w:val="000341CE"/>
    <w:rsid w:val="00034AC0"/>
    <w:rsid w:val="000465EB"/>
    <w:rsid w:val="00056703"/>
    <w:rsid w:val="00057C71"/>
    <w:rsid w:val="000714C2"/>
    <w:rsid w:val="00076EC8"/>
    <w:rsid w:val="00080336"/>
    <w:rsid w:val="00080A23"/>
    <w:rsid w:val="00082736"/>
    <w:rsid w:val="0009058A"/>
    <w:rsid w:val="000933DC"/>
    <w:rsid w:val="00096A8B"/>
    <w:rsid w:val="000A4C24"/>
    <w:rsid w:val="000C210D"/>
    <w:rsid w:val="000D1446"/>
    <w:rsid w:val="000F3FC5"/>
    <w:rsid w:val="0011040C"/>
    <w:rsid w:val="00110FCA"/>
    <w:rsid w:val="00111B88"/>
    <w:rsid w:val="00112AE0"/>
    <w:rsid w:val="00123609"/>
    <w:rsid w:val="00132E70"/>
    <w:rsid w:val="0014086D"/>
    <w:rsid w:val="00141D76"/>
    <w:rsid w:val="001440DA"/>
    <w:rsid w:val="00154F65"/>
    <w:rsid w:val="00160F7A"/>
    <w:rsid w:val="00164C86"/>
    <w:rsid w:val="00176A2E"/>
    <w:rsid w:val="00177881"/>
    <w:rsid w:val="0018204E"/>
    <w:rsid w:val="00182581"/>
    <w:rsid w:val="0018752A"/>
    <w:rsid w:val="001A03C0"/>
    <w:rsid w:val="001A43A5"/>
    <w:rsid w:val="001A7D83"/>
    <w:rsid w:val="001B0F6D"/>
    <w:rsid w:val="001C137A"/>
    <w:rsid w:val="001C714B"/>
    <w:rsid w:val="001D3724"/>
    <w:rsid w:val="001D46F2"/>
    <w:rsid w:val="001E0777"/>
    <w:rsid w:val="001E265C"/>
    <w:rsid w:val="001E345F"/>
    <w:rsid w:val="001E49DC"/>
    <w:rsid w:val="001E6A1D"/>
    <w:rsid w:val="001E7DB1"/>
    <w:rsid w:val="001F3F03"/>
    <w:rsid w:val="001F6EB7"/>
    <w:rsid w:val="00204F6D"/>
    <w:rsid w:val="00210793"/>
    <w:rsid w:val="00231B9D"/>
    <w:rsid w:val="00232E51"/>
    <w:rsid w:val="0024546F"/>
    <w:rsid w:val="00245FCE"/>
    <w:rsid w:val="0026575D"/>
    <w:rsid w:val="00265D84"/>
    <w:rsid w:val="002710AE"/>
    <w:rsid w:val="0027256A"/>
    <w:rsid w:val="00272639"/>
    <w:rsid w:val="00294399"/>
    <w:rsid w:val="002A0A94"/>
    <w:rsid w:val="002A2457"/>
    <w:rsid w:val="002A34B7"/>
    <w:rsid w:val="002B15B0"/>
    <w:rsid w:val="002B7FC7"/>
    <w:rsid w:val="002C7297"/>
    <w:rsid w:val="002D4140"/>
    <w:rsid w:val="002D4DDA"/>
    <w:rsid w:val="002E0A41"/>
    <w:rsid w:val="002F2A9B"/>
    <w:rsid w:val="003058C4"/>
    <w:rsid w:val="00317266"/>
    <w:rsid w:val="00322BA9"/>
    <w:rsid w:val="003277F9"/>
    <w:rsid w:val="00341EF9"/>
    <w:rsid w:val="003470E7"/>
    <w:rsid w:val="00350B07"/>
    <w:rsid w:val="00352C42"/>
    <w:rsid w:val="00355020"/>
    <w:rsid w:val="00360FA4"/>
    <w:rsid w:val="00384BB1"/>
    <w:rsid w:val="00384D81"/>
    <w:rsid w:val="0038740F"/>
    <w:rsid w:val="003945E4"/>
    <w:rsid w:val="003A1AA7"/>
    <w:rsid w:val="003A3EE6"/>
    <w:rsid w:val="003B3314"/>
    <w:rsid w:val="003B73F5"/>
    <w:rsid w:val="003B7AE0"/>
    <w:rsid w:val="003C2403"/>
    <w:rsid w:val="003C6CFF"/>
    <w:rsid w:val="003D1B80"/>
    <w:rsid w:val="003D492F"/>
    <w:rsid w:val="003E2531"/>
    <w:rsid w:val="003F37E4"/>
    <w:rsid w:val="0040000E"/>
    <w:rsid w:val="00401C1E"/>
    <w:rsid w:val="00403F6C"/>
    <w:rsid w:val="00414F01"/>
    <w:rsid w:val="00420A82"/>
    <w:rsid w:val="00421455"/>
    <w:rsid w:val="00423029"/>
    <w:rsid w:val="00437833"/>
    <w:rsid w:val="004427FB"/>
    <w:rsid w:val="00443DC1"/>
    <w:rsid w:val="004501E8"/>
    <w:rsid w:val="004562CF"/>
    <w:rsid w:val="004738AB"/>
    <w:rsid w:val="004908C4"/>
    <w:rsid w:val="00493EAA"/>
    <w:rsid w:val="004A483C"/>
    <w:rsid w:val="004B0428"/>
    <w:rsid w:val="004B0914"/>
    <w:rsid w:val="004B4FE8"/>
    <w:rsid w:val="004B6926"/>
    <w:rsid w:val="004D24F0"/>
    <w:rsid w:val="004D2BAC"/>
    <w:rsid w:val="004E1555"/>
    <w:rsid w:val="00507391"/>
    <w:rsid w:val="00511B6C"/>
    <w:rsid w:val="0051368D"/>
    <w:rsid w:val="00516FB3"/>
    <w:rsid w:val="00527814"/>
    <w:rsid w:val="00534A9B"/>
    <w:rsid w:val="00534E01"/>
    <w:rsid w:val="00551892"/>
    <w:rsid w:val="00551E2D"/>
    <w:rsid w:val="00554ABA"/>
    <w:rsid w:val="00560149"/>
    <w:rsid w:val="0056510A"/>
    <w:rsid w:val="00565381"/>
    <w:rsid w:val="0056601E"/>
    <w:rsid w:val="00575829"/>
    <w:rsid w:val="00576856"/>
    <w:rsid w:val="00587848"/>
    <w:rsid w:val="00591341"/>
    <w:rsid w:val="005A39EE"/>
    <w:rsid w:val="005B0ACF"/>
    <w:rsid w:val="005C0595"/>
    <w:rsid w:val="005C2EB2"/>
    <w:rsid w:val="005D5B1A"/>
    <w:rsid w:val="005D635C"/>
    <w:rsid w:val="005E20F5"/>
    <w:rsid w:val="005E5A9E"/>
    <w:rsid w:val="005E5F4A"/>
    <w:rsid w:val="005E7E50"/>
    <w:rsid w:val="005F4112"/>
    <w:rsid w:val="006128B3"/>
    <w:rsid w:val="00614AB0"/>
    <w:rsid w:val="006178C8"/>
    <w:rsid w:val="00627984"/>
    <w:rsid w:val="0064396E"/>
    <w:rsid w:val="0065039B"/>
    <w:rsid w:val="0065243A"/>
    <w:rsid w:val="006541C6"/>
    <w:rsid w:val="006851E6"/>
    <w:rsid w:val="0069279E"/>
    <w:rsid w:val="006A1660"/>
    <w:rsid w:val="006A1E30"/>
    <w:rsid w:val="006A2B38"/>
    <w:rsid w:val="006B068A"/>
    <w:rsid w:val="006B2AE2"/>
    <w:rsid w:val="006B34DA"/>
    <w:rsid w:val="006C5334"/>
    <w:rsid w:val="006D3C67"/>
    <w:rsid w:val="006F078F"/>
    <w:rsid w:val="006F124B"/>
    <w:rsid w:val="006F209A"/>
    <w:rsid w:val="006F4696"/>
    <w:rsid w:val="00700A69"/>
    <w:rsid w:val="00712A04"/>
    <w:rsid w:val="00716070"/>
    <w:rsid w:val="0071637C"/>
    <w:rsid w:val="00717015"/>
    <w:rsid w:val="00724069"/>
    <w:rsid w:val="0072601F"/>
    <w:rsid w:val="00734BF8"/>
    <w:rsid w:val="00746E24"/>
    <w:rsid w:val="00752019"/>
    <w:rsid w:val="00764CB9"/>
    <w:rsid w:val="00770DBE"/>
    <w:rsid w:val="007846B1"/>
    <w:rsid w:val="0079343A"/>
    <w:rsid w:val="007A2BAC"/>
    <w:rsid w:val="007B0725"/>
    <w:rsid w:val="007B19B8"/>
    <w:rsid w:val="007B2F0F"/>
    <w:rsid w:val="007B6FE6"/>
    <w:rsid w:val="007C6487"/>
    <w:rsid w:val="007D0B2A"/>
    <w:rsid w:val="007D1FEC"/>
    <w:rsid w:val="007E7269"/>
    <w:rsid w:val="00800E4B"/>
    <w:rsid w:val="00806EFC"/>
    <w:rsid w:val="00810EF5"/>
    <w:rsid w:val="00825B0C"/>
    <w:rsid w:val="00832E1E"/>
    <w:rsid w:val="00834133"/>
    <w:rsid w:val="00843F58"/>
    <w:rsid w:val="0084772C"/>
    <w:rsid w:val="00855BC9"/>
    <w:rsid w:val="00861337"/>
    <w:rsid w:val="0086575A"/>
    <w:rsid w:val="00875218"/>
    <w:rsid w:val="008821F0"/>
    <w:rsid w:val="00883097"/>
    <w:rsid w:val="0089275E"/>
    <w:rsid w:val="008A2305"/>
    <w:rsid w:val="008A51A4"/>
    <w:rsid w:val="008A7A78"/>
    <w:rsid w:val="008A7A89"/>
    <w:rsid w:val="008B2164"/>
    <w:rsid w:val="008B56AD"/>
    <w:rsid w:val="008D0F24"/>
    <w:rsid w:val="008E1DE4"/>
    <w:rsid w:val="008F1295"/>
    <w:rsid w:val="00902465"/>
    <w:rsid w:val="00902B61"/>
    <w:rsid w:val="00906AB3"/>
    <w:rsid w:val="00924A18"/>
    <w:rsid w:val="0094617E"/>
    <w:rsid w:val="009572C9"/>
    <w:rsid w:val="00960DF7"/>
    <w:rsid w:val="00970270"/>
    <w:rsid w:val="00997FC0"/>
    <w:rsid w:val="009A714C"/>
    <w:rsid w:val="009B53DE"/>
    <w:rsid w:val="009D6166"/>
    <w:rsid w:val="009E04F0"/>
    <w:rsid w:val="009E3CE0"/>
    <w:rsid w:val="009F0BD6"/>
    <w:rsid w:val="00A000A2"/>
    <w:rsid w:val="00A21B6A"/>
    <w:rsid w:val="00A26322"/>
    <w:rsid w:val="00A268AB"/>
    <w:rsid w:val="00A31DE2"/>
    <w:rsid w:val="00A40D49"/>
    <w:rsid w:val="00A4200A"/>
    <w:rsid w:val="00A4436C"/>
    <w:rsid w:val="00A522CA"/>
    <w:rsid w:val="00A53287"/>
    <w:rsid w:val="00A53FE6"/>
    <w:rsid w:val="00A6229E"/>
    <w:rsid w:val="00A6298E"/>
    <w:rsid w:val="00A64FEB"/>
    <w:rsid w:val="00A658E2"/>
    <w:rsid w:val="00A7203B"/>
    <w:rsid w:val="00A76AA7"/>
    <w:rsid w:val="00A7751C"/>
    <w:rsid w:val="00A8432A"/>
    <w:rsid w:val="00A85554"/>
    <w:rsid w:val="00A86874"/>
    <w:rsid w:val="00A92FEB"/>
    <w:rsid w:val="00A96EE3"/>
    <w:rsid w:val="00AA35E4"/>
    <w:rsid w:val="00AA7ECB"/>
    <w:rsid w:val="00AB1B89"/>
    <w:rsid w:val="00AC0C54"/>
    <w:rsid w:val="00AC2604"/>
    <w:rsid w:val="00AD122E"/>
    <w:rsid w:val="00AE109D"/>
    <w:rsid w:val="00AF5987"/>
    <w:rsid w:val="00B00E7B"/>
    <w:rsid w:val="00B14B52"/>
    <w:rsid w:val="00B23BC4"/>
    <w:rsid w:val="00B376B3"/>
    <w:rsid w:val="00B418CB"/>
    <w:rsid w:val="00B516F0"/>
    <w:rsid w:val="00B54DB6"/>
    <w:rsid w:val="00B62C73"/>
    <w:rsid w:val="00B64CCA"/>
    <w:rsid w:val="00B714A8"/>
    <w:rsid w:val="00B8383F"/>
    <w:rsid w:val="00B96748"/>
    <w:rsid w:val="00BA1828"/>
    <w:rsid w:val="00BB00B4"/>
    <w:rsid w:val="00BB40B3"/>
    <w:rsid w:val="00BB4B47"/>
    <w:rsid w:val="00BC2464"/>
    <w:rsid w:val="00BE2F7F"/>
    <w:rsid w:val="00BE546D"/>
    <w:rsid w:val="00BF2A56"/>
    <w:rsid w:val="00C06959"/>
    <w:rsid w:val="00C07AC6"/>
    <w:rsid w:val="00C139C3"/>
    <w:rsid w:val="00C166AA"/>
    <w:rsid w:val="00C21E9E"/>
    <w:rsid w:val="00C23010"/>
    <w:rsid w:val="00C2693B"/>
    <w:rsid w:val="00C33169"/>
    <w:rsid w:val="00C332D2"/>
    <w:rsid w:val="00C34906"/>
    <w:rsid w:val="00C42407"/>
    <w:rsid w:val="00C42A9F"/>
    <w:rsid w:val="00C53ABD"/>
    <w:rsid w:val="00C5445C"/>
    <w:rsid w:val="00C55DE6"/>
    <w:rsid w:val="00C5650F"/>
    <w:rsid w:val="00C60C39"/>
    <w:rsid w:val="00C6101D"/>
    <w:rsid w:val="00C624A5"/>
    <w:rsid w:val="00C647E3"/>
    <w:rsid w:val="00C71858"/>
    <w:rsid w:val="00C734EA"/>
    <w:rsid w:val="00C76CEC"/>
    <w:rsid w:val="00C76D38"/>
    <w:rsid w:val="00C820B0"/>
    <w:rsid w:val="00CA7104"/>
    <w:rsid w:val="00CB0FE0"/>
    <w:rsid w:val="00CB1104"/>
    <w:rsid w:val="00CD365E"/>
    <w:rsid w:val="00CD3F92"/>
    <w:rsid w:val="00CD55AC"/>
    <w:rsid w:val="00CE31EC"/>
    <w:rsid w:val="00CF3FE3"/>
    <w:rsid w:val="00CF7E7A"/>
    <w:rsid w:val="00D05184"/>
    <w:rsid w:val="00D05B2E"/>
    <w:rsid w:val="00D06CC7"/>
    <w:rsid w:val="00D22296"/>
    <w:rsid w:val="00D23280"/>
    <w:rsid w:val="00D27E76"/>
    <w:rsid w:val="00D3310D"/>
    <w:rsid w:val="00D367C9"/>
    <w:rsid w:val="00D5057C"/>
    <w:rsid w:val="00D613EA"/>
    <w:rsid w:val="00D61C01"/>
    <w:rsid w:val="00D656D2"/>
    <w:rsid w:val="00D70EA5"/>
    <w:rsid w:val="00D7507D"/>
    <w:rsid w:val="00D75F52"/>
    <w:rsid w:val="00DA566B"/>
    <w:rsid w:val="00DC0116"/>
    <w:rsid w:val="00DC30B6"/>
    <w:rsid w:val="00DC5608"/>
    <w:rsid w:val="00DC6252"/>
    <w:rsid w:val="00DD1257"/>
    <w:rsid w:val="00DD32E8"/>
    <w:rsid w:val="00DD5A10"/>
    <w:rsid w:val="00DD79FD"/>
    <w:rsid w:val="00DE619D"/>
    <w:rsid w:val="00DF3B06"/>
    <w:rsid w:val="00DF62F0"/>
    <w:rsid w:val="00E00863"/>
    <w:rsid w:val="00E01DA5"/>
    <w:rsid w:val="00E02B95"/>
    <w:rsid w:val="00E107CE"/>
    <w:rsid w:val="00E10821"/>
    <w:rsid w:val="00E16A97"/>
    <w:rsid w:val="00E22426"/>
    <w:rsid w:val="00E22F0A"/>
    <w:rsid w:val="00E23EB5"/>
    <w:rsid w:val="00E34EEF"/>
    <w:rsid w:val="00E35B89"/>
    <w:rsid w:val="00E60BE0"/>
    <w:rsid w:val="00E64388"/>
    <w:rsid w:val="00E70AC3"/>
    <w:rsid w:val="00E71DB1"/>
    <w:rsid w:val="00E83470"/>
    <w:rsid w:val="00E85A66"/>
    <w:rsid w:val="00E91A92"/>
    <w:rsid w:val="00EB0F29"/>
    <w:rsid w:val="00EB7D12"/>
    <w:rsid w:val="00EC2A51"/>
    <w:rsid w:val="00EC4C41"/>
    <w:rsid w:val="00EC5AC1"/>
    <w:rsid w:val="00EC71B6"/>
    <w:rsid w:val="00EE2A9C"/>
    <w:rsid w:val="00EE3DFF"/>
    <w:rsid w:val="00EF38BD"/>
    <w:rsid w:val="00F01518"/>
    <w:rsid w:val="00F05A65"/>
    <w:rsid w:val="00F12986"/>
    <w:rsid w:val="00F27CC7"/>
    <w:rsid w:val="00F32D7A"/>
    <w:rsid w:val="00F42541"/>
    <w:rsid w:val="00F43EE1"/>
    <w:rsid w:val="00F476EB"/>
    <w:rsid w:val="00F50598"/>
    <w:rsid w:val="00F50FAE"/>
    <w:rsid w:val="00F541CE"/>
    <w:rsid w:val="00F54F19"/>
    <w:rsid w:val="00F77498"/>
    <w:rsid w:val="00F81FB9"/>
    <w:rsid w:val="00F8259F"/>
    <w:rsid w:val="00F83466"/>
    <w:rsid w:val="00F849CD"/>
    <w:rsid w:val="00F85B50"/>
    <w:rsid w:val="00F85DE7"/>
    <w:rsid w:val="00F91A2E"/>
    <w:rsid w:val="00F92A00"/>
    <w:rsid w:val="00F9353B"/>
    <w:rsid w:val="00F967C5"/>
    <w:rsid w:val="00FA1316"/>
    <w:rsid w:val="00FA2BE6"/>
    <w:rsid w:val="00FB3C0C"/>
    <w:rsid w:val="00FB7C61"/>
    <w:rsid w:val="00FC1BFC"/>
    <w:rsid w:val="00FC23A1"/>
    <w:rsid w:val="00FD11A7"/>
    <w:rsid w:val="00FD51B2"/>
    <w:rsid w:val="00FE6D4F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E24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24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746E24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746E24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46E24"/>
    <w:pPr>
      <w:ind w:left="708"/>
    </w:pPr>
  </w:style>
  <w:style w:type="paragraph" w:styleId="a4">
    <w:name w:val="Body Text Indent"/>
    <w:basedOn w:val="a"/>
    <w:link w:val="a5"/>
    <w:rsid w:val="00746E2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6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46E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46E24"/>
    <w:pPr>
      <w:spacing w:before="180" w:after="180"/>
    </w:pPr>
  </w:style>
  <w:style w:type="table" w:styleId="a8">
    <w:name w:val="Table Grid"/>
    <w:basedOn w:val="a1"/>
    <w:uiPriority w:val="59"/>
    <w:rsid w:val="0074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6E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46E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6E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2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64C86"/>
    <w:rPr>
      <w:color w:val="808080"/>
    </w:rPr>
  </w:style>
  <w:style w:type="paragraph" w:customStyle="1" w:styleId="ConsPlusTitle">
    <w:name w:val="ConsPlusTitle"/>
    <w:rsid w:val="0012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758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758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7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58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75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770DBE"/>
    <w:rPr>
      <w:color w:val="800080" w:themeColor="followed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6851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85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2"/>
    <w:rsid w:val="005C0595"/>
  </w:style>
  <w:style w:type="paragraph" w:customStyle="1" w:styleId="Default">
    <w:name w:val="Default"/>
    <w:rsid w:val="00FE6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extended-textshort">
    <w:name w:val="extended-text__short"/>
    <w:basedOn w:val="a0"/>
    <w:rsid w:val="009A714C"/>
  </w:style>
  <w:style w:type="paragraph" w:styleId="af8">
    <w:name w:val="No Spacing"/>
    <w:uiPriority w:val="1"/>
    <w:qFormat/>
    <w:rsid w:val="00D27E7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0A4DFF4E524CD89A10E7969FEDB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E2CED-F696-44BC-8C8D-5AF6D8BACCA6}"/>
      </w:docPartPr>
      <w:docPartBody>
        <w:p w:rsidR="00E81DC6" w:rsidRDefault="0015044A" w:rsidP="0015044A">
          <w:pPr>
            <w:pStyle w:val="700A4DFF4E524CD89A10E7969FEDBCC2"/>
          </w:pPr>
          <w:r w:rsidRPr="008013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E900-6B58-40CD-813F-29823BA29B72}"/>
      </w:docPartPr>
      <w:docPartBody>
        <w:p w:rsidR="00843641" w:rsidRDefault="00E81DC6">
          <w:r w:rsidRPr="000C48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C7FA8779C469A8BD1C7F88D6E8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16A8E-0488-47DB-B97D-55DD0E1FDEAD}"/>
      </w:docPartPr>
      <w:docPartBody>
        <w:p w:rsidR="00BC75F5" w:rsidRDefault="006F1371" w:rsidP="006F1371">
          <w:pPr>
            <w:pStyle w:val="565C7FA8779C469A8BD1C7F88D6E84FD"/>
          </w:pPr>
          <w:r w:rsidRPr="008013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AF3E655FBA4202B4B648FD2CF29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9C2AC-7801-4B6B-A8B4-D32F3CD1DE98}"/>
      </w:docPartPr>
      <w:docPartBody>
        <w:p w:rsidR="00BC75F5" w:rsidRDefault="006F1371" w:rsidP="006F1371">
          <w:pPr>
            <w:pStyle w:val="31AF3E655FBA4202B4B648FD2CF29CD2"/>
          </w:pPr>
          <w:r w:rsidRPr="000C484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044A"/>
    <w:rsid w:val="00036807"/>
    <w:rsid w:val="000379AE"/>
    <w:rsid w:val="000930A0"/>
    <w:rsid w:val="000B1B54"/>
    <w:rsid w:val="00106F1E"/>
    <w:rsid w:val="0012350F"/>
    <w:rsid w:val="0015044A"/>
    <w:rsid w:val="00164D91"/>
    <w:rsid w:val="00183A43"/>
    <w:rsid w:val="001E203E"/>
    <w:rsid w:val="00217CF1"/>
    <w:rsid w:val="00236E4E"/>
    <w:rsid w:val="002A680C"/>
    <w:rsid w:val="002D51E1"/>
    <w:rsid w:val="002F52A2"/>
    <w:rsid w:val="00321FC0"/>
    <w:rsid w:val="00390A00"/>
    <w:rsid w:val="0047387F"/>
    <w:rsid w:val="004827EC"/>
    <w:rsid w:val="00503A90"/>
    <w:rsid w:val="005138E3"/>
    <w:rsid w:val="0054749F"/>
    <w:rsid w:val="00597731"/>
    <w:rsid w:val="00600613"/>
    <w:rsid w:val="00616763"/>
    <w:rsid w:val="0068789D"/>
    <w:rsid w:val="006F1371"/>
    <w:rsid w:val="007043A7"/>
    <w:rsid w:val="00723B25"/>
    <w:rsid w:val="0073132B"/>
    <w:rsid w:val="00745222"/>
    <w:rsid w:val="00786D3C"/>
    <w:rsid w:val="007B165F"/>
    <w:rsid w:val="007C3D91"/>
    <w:rsid w:val="00807D24"/>
    <w:rsid w:val="00811E9C"/>
    <w:rsid w:val="00823381"/>
    <w:rsid w:val="00843641"/>
    <w:rsid w:val="008533D4"/>
    <w:rsid w:val="009236EA"/>
    <w:rsid w:val="00934A0A"/>
    <w:rsid w:val="00960C04"/>
    <w:rsid w:val="009F1486"/>
    <w:rsid w:val="00A135F2"/>
    <w:rsid w:val="00A53D61"/>
    <w:rsid w:val="00A61775"/>
    <w:rsid w:val="00A70DED"/>
    <w:rsid w:val="00A93BD5"/>
    <w:rsid w:val="00B02367"/>
    <w:rsid w:val="00BA4C55"/>
    <w:rsid w:val="00BC75F5"/>
    <w:rsid w:val="00CA37F1"/>
    <w:rsid w:val="00CA664F"/>
    <w:rsid w:val="00D21C5A"/>
    <w:rsid w:val="00D51160"/>
    <w:rsid w:val="00D8776B"/>
    <w:rsid w:val="00DE0469"/>
    <w:rsid w:val="00E044AB"/>
    <w:rsid w:val="00E16923"/>
    <w:rsid w:val="00E24670"/>
    <w:rsid w:val="00E36CAF"/>
    <w:rsid w:val="00E76C08"/>
    <w:rsid w:val="00E81DC6"/>
    <w:rsid w:val="00F06E89"/>
    <w:rsid w:val="00F33B6F"/>
    <w:rsid w:val="00F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71"/>
    <w:rPr>
      <w:color w:val="808080"/>
    </w:rPr>
  </w:style>
  <w:style w:type="paragraph" w:customStyle="1" w:styleId="C20567892F1E4F2EAF6A0CE3AF4558C8">
    <w:name w:val="C20567892F1E4F2EAF6A0CE3AF4558C8"/>
    <w:rsid w:val="0015044A"/>
  </w:style>
  <w:style w:type="paragraph" w:customStyle="1" w:styleId="700A4DFF4E524CD89A10E7969FEDBCC2">
    <w:name w:val="700A4DFF4E524CD89A10E7969FEDBCC2"/>
    <w:rsid w:val="0015044A"/>
  </w:style>
  <w:style w:type="paragraph" w:customStyle="1" w:styleId="686700F862BE4DFBB9DD92303D0F2AF2">
    <w:name w:val="686700F862BE4DFBB9DD92303D0F2AF2"/>
    <w:rsid w:val="008533D4"/>
  </w:style>
  <w:style w:type="paragraph" w:customStyle="1" w:styleId="F960C087265842719D963EDD21802570">
    <w:name w:val="F960C087265842719D963EDD21802570"/>
    <w:rsid w:val="008533D4"/>
  </w:style>
  <w:style w:type="paragraph" w:customStyle="1" w:styleId="4DFDB3C56262467F85FED49CEF174FA8">
    <w:name w:val="4DFDB3C56262467F85FED49CEF174FA8"/>
    <w:rsid w:val="00DE0469"/>
  </w:style>
  <w:style w:type="paragraph" w:customStyle="1" w:styleId="6B42C2E2509840428D1615B3CAB5794A">
    <w:name w:val="6B42C2E2509840428D1615B3CAB5794A"/>
    <w:rsid w:val="000930A0"/>
  </w:style>
  <w:style w:type="paragraph" w:customStyle="1" w:styleId="BC3EEBC46E3A421D9DF0CFFD21B51A68">
    <w:name w:val="BC3EEBC46E3A421D9DF0CFFD21B51A68"/>
    <w:rsid w:val="00CA664F"/>
  </w:style>
  <w:style w:type="paragraph" w:customStyle="1" w:styleId="58267F858E024A9CB7CD650D59ECA590">
    <w:name w:val="58267F858E024A9CB7CD650D59ECA590"/>
    <w:rsid w:val="00CA664F"/>
  </w:style>
  <w:style w:type="paragraph" w:customStyle="1" w:styleId="565C7FA8779C469A8BD1C7F88D6E84FD">
    <w:name w:val="565C7FA8779C469A8BD1C7F88D6E84FD"/>
    <w:rsid w:val="006F1371"/>
  </w:style>
  <w:style w:type="paragraph" w:customStyle="1" w:styleId="31AF3E655FBA4202B4B648FD2CF29CD2">
    <w:name w:val="31AF3E655FBA4202B4B648FD2CF29CD2"/>
    <w:rsid w:val="006F1371"/>
  </w:style>
  <w:style w:type="paragraph" w:customStyle="1" w:styleId="9327EBA3A7E541D5B76930496385C55E">
    <w:name w:val="9327EBA3A7E541D5B76930496385C55E"/>
    <w:rsid w:val="0073132B"/>
  </w:style>
  <w:style w:type="paragraph" w:customStyle="1" w:styleId="8C0F6F8EE254461C83EA4F776910644C">
    <w:name w:val="8C0F6F8EE254461C83EA4F776910644C"/>
    <w:rsid w:val="0073132B"/>
  </w:style>
  <w:style w:type="paragraph" w:customStyle="1" w:styleId="9F0B05DC269644BD95D9E9FE865155D7">
    <w:name w:val="9F0B05DC269644BD95D9E9FE865155D7"/>
    <w:rsid w:val="007313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D51C-553C-4E59-9B62-0E6C440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2385</Words>
  <Characters>13600</Characters>
  <Application>Microsoft Office Word</Application>
  <DocSecurity>8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j7</cp:lastModifiedBy>
  <cp:revision>10</cp:revision>
  <cp:lastPrinted>2018-08-16T07:54:00Z</cp:lastPrinted>
  <dcterms:created xsi:type="dcterms:W3CDTF">2018-08-15T12:24:00Z</dcterms:created>
  <dcterms:modified xsi:type="dcterms:W3CDTF">2018-08-16T08:19:00Z</dcterms:modified>
</cp:coreProperties>
</file>